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74680" w14:textId="43EDF20F" w:rsidR="005E5123" w:rsidRDefault="005A2AF9">
      <w:pPr>
        <w:spacing w:line="276" w:lineRule="auto"/>
        <w:jc w:val="center"/>
        <w:rPr>
          <w:b/>
          <w:color w:val="FF0000"/>
          <w:sz w:val="36"/>
          <w:szCs w:val="36"/>
        </w:rPr>
      </w:pPr>
      <w:r>
        <w:rPr>
          <w:b/>
          <w:noProof/>
          <w:color w:val="FF0000"/>
          <w:sz w:val="36"/>
          <w:szCs w:val="36"/>
        </w:rPr>
        <w:drawing>
          <wp:inline distT="0" distB="0" distL="0" distR="0" wp14:anchorId="1A6C0E15" wp14:editId="160B26B4">
            <wp:extent cx="2336800" cy="102693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a:extLst>
                        <a:ext uri="{28A0092B-C50C-407E-A947-70E740481C1C}">
                          <a14:useLocalDpi xmlns:a14="http://schemas.microsoft.com/office/drawing/2010/main" val="0"/>
                        </a:ext>
                      </a:extLst>
                    </a:blip>
                    <a:stretch>
                      <a:fillRect/>
                    </a:stretch>
                  </pic:blipFill>
                  <pic:spPr>
                    <a:xfrm>
                      <a:off x="0" y="0"/>
                      <a:ext cx="2345933" cy="1030949"/>
                    </a:xfrm>
                    <a:prstGeom prst="rect">
                      <a:avLst/>
                    </a:prstGeom>
                  </pic:spPr>
                </pic:pic>
              </a:graphicData>
            </a:graphic>
          </wp:inline>
        </w:drawing>
      </w:r>
    </w:p>
    <w:p w14:paraId="00592922" w14:textId="77777777" w:rsidR="005E5123" w:rsidRDefault="005E5123">
      <w:pPr>
        <w:spacing w:line="276" w:lineRule="auto"/>
        <w:jc w:val="center"/>
        <w:rPr>
          <w:b/>
          <w:color w:val="FF0000"/>
          <w:sz w:val="36"/>
          <w:szCs w:val="36"/>
        </w:rPr>
      </w:pPr>
    </w:p>
    <w:p w14:paraId="77ED9A6F" w14:textId="77777777" w:rsidR="003C0865" w:rsidRDefault="00DE0F1D">
      <w:pPr>
        <w:spacing w:line="276" w:lineRule="auto"/>
        <w:jc w:val="center"/>
        <w:rPr>
          <w:b/>
          <w:color w:val="FF0000"/>
          <w:sz w:val="40"/>
          <w:szCs w:val="40"/>
        </w:rPr>
      </w:pPr>
      <w:r w:rsidRPr="000F395D">
        <w:rPr>
          <w:b/>
          <w:color w:val="FF0000"/>
          <w:sz w:val="40"/>
          <w:szCs w:val="40"/>
        </w:rPr>
        <w:t xml:space="preserve">PREMIO LETTERATURA RAGAZZI </w:t>
      </w:r>
      <w:r w:rsidR="005E5123" w:rsidRPr="000F395D">
        <w:rPr>
          <w:b/>
          <w:color w:val="FF0000"/>
          <w:sz w:val="40"/>
          <w:szCs w:val="40"/>
        </w:rPr>
        <w:t>di Cento</w:t>
      </w:r>
    </w:p>
    <w:p w14:paraId="43D838B9" w14:textId="2D2ECFFB" w:rsidR="00AE641B" w:rsidRPr="00DE48E4" w:rsidRDefault="003C0865">
      <w:pPr>
        <w:spacing w:line="276" w:lineRule="auto"/>
        <w:jc w:val="center"/>
        <w:rPr>
          <w:b/>
          <w:color w:val="000000" w:themeColor="text1"/>
          <w:sz w:val="32"/>
          <w:szCs w:val="32"/>
        </w:rPr>
      </w:pPr>
      <w:r w:rsidRPr="00DE48E4">
        <w:rPr>
          <w:b/>
          <w:color w:val="000000" w:themeColor="text1"/>
          <w:sz w:val="32"/>
          <w:szCs w:val="32"/>
        </w:rPr>
        <w:t>45° edizione</w:t>
      </w:r>
    </w:p>
    <w:p w14:paraId="5904F7A2" w14:textId="77777777" w:rsidR="00AE641B" w:rsidRPr="005E5123" w:rsidRDefault="00AE641B">
      <w:pPr>
        <w:spacing w:line="276" w:lineRule="auto"/>
        <w:jc w:val="center"/>
        <w:rPr>
          <w:b/>
          <w:color w:val="FF0000"/>
          <w:sz w:val="44"/>
          <w:szCs w:val="44"/>
        </w:rPr>
      </w:pPr>
    </w:p>
    <w:p w14:paraId="4C0346CC" w14:textId="36274DB7" w:rsidR="0084086A" w:rsidRDefault="003C0865" w:rsidP="00096ED1">
      <w:pPr>
        <w:spacing w:line="276" w:lineRule="auto"/>
        <w:jc w:val="center"/>
        <w:rPr>
          <w:b/>
          <w:color w:val="495CF3"/>
          <w:sz w:val="44"/>
          <w:szCs w:val="44"/>
        </w:rPr>
      </w:pPr>
      <w:r w:rsidRPr="00DE48E4">
        <w:rPr>
          <w:b/>
          <w:color w:val="495CF3"/>
          <w:sz w:val="44"/>
          <w:szCs w:val="44"/>
        </w:rPr>
        <w:t>AND THE WINNERS ARE…</w:t>
      </w:r>
    </w:p>
    <w:p w14:paraId="1CDD2DF0" w14:textId="77777777" w:rsidR="00DE48E4" w:rsidRPr="00DE48E4" w:rsidRDefault="00DE48E4" w:rsidP="00096ED1">
      <w:pPr>
        <w:spacing w:line="276" w:lineRule="auto"/>
        <w:jc w:val="center"/>
        <w:rPr>
          <w:b/>
          <w:color w:val="495CF3"/>
          <w:sz w:val="44"/>
          <w:szCs w:val="44"/>
        </w:rPr>
      </w:pPr>
    </w:p>
    <w:p w14:paraId="6BD0DBA7" w14:textId="77777777" w:rsidR="003C0865" w:rsidRPr="003C0865" w:rsidRDefault="003C0865" w:rsidP="00096ED1">
      <w:pPr>
        <w:spacing w:line="276" w:lineRule="auto"/>
        <w:jc w:val="center"/>
        <w:rPr>
          <w:b/>
          <w:color w:val="FF0000"/>
          <w:sz w:val="20"/>
          <w:szCs w:val="20"/>
        </w:rPr>
      </w:pPr>
    </w:p>
    <w:p w14:paraId="5E7F427F" w14:textId="5BBF2E50" w:rsidR="00096ED1" w:rsidRPr="00096ED1" w:rsidRDefault="005A2AF9" w:rsidP="00096ED1">
      <w:pPr>
        <w:spacing w:line="276" w:lineRule="auto"/>
        <w:jc w:val="center"/>
        <w:rPr>
          <w:b/>
          <w:color w:val="FF0000"/>
          <w:sz w:val="20"/>
          <w:szCs w:val="20"/>
        </w:rPr>
      </w:pPr>
      <w:r>
        <w:rPr>
          <w:b/>
          <w:noProof/>
          <w:color w:val="050505"/>
        </w:rPr>
        <w:drawing>
          <wp:inline distT="0" distB="0" distL="0" distR="0" wp14:anchorId="602D2895" wp14:editId="171C9E81">
            <wp:extent cx="2895600" cy="2895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5600" cy="2895600"/>
                    </a:xfrm>
                    <a:prstGeom prst="rect">
                      <a:avLst/>
                    </a:prstGeom>
                  </pic:spPr>
                </pic:pic>
              </a:graphicData>
            </a:graphic>
          </wp:inline>
        </w:drawing>
      </w:r>
      <w:r>
        <w:rPr>
          <w:b/>
          <w:color w:val="FF0000"/>
          <w:sz w:val="20"/>
          <w:szCs w:val="20"/>
        </w:rPr>
        <w:t xml:space="preserve">        </w:t>
      </w:r>
      <w:r>
        <w:rPr>
          <w:i/>
          <w:noProof/>
          <w:u w:val="single"/>
        </w:rPr>
        <w:drawing>
          <wp:inline distT="0" distB="0" distL="0" distR="0" wp14:anchorId="3AEF3ED4" wp14:editId="294B6A63">
            <wp:extent cx="2870200" cy="28702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rotWithShape="1">
                    <a:blip r:embed="rId9" cstate="print">
                      <a:extLst>
                        <a:ext uri="{28A0092B-C50C-407E-A947-70E740481C1C}">
                          <a14:useLocalDpi xmlns:a14="http://schemas.microsoft.com/office/drawing/2010/main" val="0"/>
                        </a:ext>
                      </a:extLst>
                    </a:blip>
                    <a:srcRect t="1" b="1"/>
                    <a:stretch/>
                  </pic:blipFill>
                  <pic:spPr bwMode="auto">
                    <a:xfrm>
                      <a:off x="0" y="0"/>
                      <a:ext cx="2870200" cy="2870200"/>
                    </a:xfrm>
                    <a:prstGeom prst="rect">
                      <a:avLst/>
                    </a:prstGeom>
                    <a:ln>
                      <a:noFill/>
                    </a:ln>
                    <a:extLst>
                      <a:ext uri="{53640926-AAD7-44D8-BBD7-CCE9431645EC}">
                        <a14:shadowObscured xmlns:a14="http://schemas.microsoft.com/office/drawing/2010/main"/>
                      </a:ext>
                    </a:extLst>
                  </pic:spPr>
                </pic:pic>
              </a:graphicData>
            </a:graphic>
          </wp:inline>
        </w:drawing>
      </w:r>
    </w:p>
    <w:p w14:paraId="6029A478" w14:textId="77777777" w:rsidR="00AE641B" w:rsidRDefault="00AE641B">
      <w:pPr>
        <w:spacing w:line="276" w:lineRule="auto"/>
        <w:rPr>
          <w:highlight w:val="yellow"/>
        </w:rPr>
      </w:pPr>
    </w:p>
    <w:p w14:paraId="6201AF22" w14:textId="77777777" w:rsidR="00E46F0E" w:rsidRDefault="00E46F0E" w:rsidP="000F13E7">
      <w:pPr>
        <w:shd w:val="clear" w:color="auto" w:fill="FFFFFF"/>
        <w:spacing w:line="276" w:lineRule="auto"/>
        <w:jc w:val="both"/>
        <w:rPr>
          <w:b/>
          <w:color w:val="050505"/>
        </w:rPr>
      </w:pPr>
    </w:p>
    <w:p w14:paraId="50603647" w14:textId="3FF9821F" w:rsidR="00FA16BF" w:rsidRDefault="00FA16BF" w:rsidP="000F13E7">
      <w:pPr>
        <w:shd w:val="clear" w:color="auto" w:fill="FFFFFF"/>
        <w:spacing w:line="276" w:lineRule="auto"/>
        <w:jc w:val="both"/>
        <w:rPr>
          <w:color w:val="050505"/>
        </w:rPr>
      </w:pPr>
      <w:r w:rsidRPr="00FA16BF">
        <w:rPr>
          <w:b/>
          <w:color w:val="050505"/>
        </w:rPr>
        <w:t>Da</w:t>
      </w:r>
      <w:r>
        <w:rPr>
          <w:bCs/>
          <w:color w:val="050505"/>
        </w:rPr>
        <w:t xml:space="preserve"> </w:t>
      </w:r>
      <w:r w:rsidR="0084091D" w:rsidRPr="0031032E">
        <w:rPr>
          <w:b/>
          <w:bCs/>
          <w:color w:val="050505"/>
        </w:rPr>
        <w:t>45 anni</w:t>
      </w:r>
      <w:r>
        <w:rPr>
          <w:color w:val="050505"/>
        </w:rPr>
        <w:t xml:space="preserve">, </w:t>
      </w:r>
      <w:r w:rsidR="0084091D">
        <w:rPr>
          <w:color w:val="050505"/>
        </w:rPr>
        <w:t>i</w:t>
      </w:r>
      <w:r w:rsidR="007E79BA">
        <w:rPr>
          <w:color w:val="050505"/>
        </w:rPr>
        <w:t xml:space="preserve">l </w:t>
      </w:r>
      <w:r w:rsidR="00096ED1">
        <w:rPr>
          <w:b/>
          <w:color w:val="050505"/>
        </w:rPr>
        <w:t>PREMIO LETTERATURA RAGAZZI</w:t>
      </w:r>
      <w:r w:rsidR="00096ED1">
        <w:rPr>
          <w:color w:val="050505"/>
        </w:rPr>
        <w:t xml:space="preserve"> </w:t>
      </w:r>
      <w:r w:rsidR="00096ED1" w:rsidRPr="00096ED1">
        <w:rPr>
          <w:b/>
          <w:bCs/>
          <w:color w:val="050505"/>
        </w:rPr>
        <w:t>di Cento</w:t>
      </w:r>
      <w:r>
        <w:rPr>
          <w:b/>
          <w:bCs/>
          <w:color w:val="050505"/>
        </w:rPr>
        <w:t xml:space="preserve"> </w:t>
      </w:r>
      <w:r>
        <w:rPr>
          <w:color w:val="050505"/>
        </w:rPr>
        <w:t xml:space="preserve">ha lo scopo primario </w:t>
      </w:r>
      <w:r w:rsidR="0084091D">
        <w:rPr>
          <w:color w:val="050505"/>
        </w:rPr>
        <w:t>– come dice il nome stesso –</w:t>
      </w:r>
      <w:r>
        <w:rPr>
          <w:color w:val="050505"/>
        </w:rPr>
        <w:t xml:space="preserve"> </w:t>
      </w:r>
      <w:r w:rsidR="0084091D">
        <w:rPr>
          <w:color w:val="050505"/>
        </w:rPr>
        <w:t>di</w:t>
      </w:r>
      <w:r>
        <w:rPr>
          <w:color w:val="050505"/>
        </w:rPr>
        <w:t xml:space="preserve"> </w:t>
      </w:r>
      <w:r w:rsidRPr="0012633B">
        <w:rPr>
          <w:b/>
          <w:bCs/>
          <w:color w:val="050505"/>
        </w:rPr>
        <w:t>avvicinare i giovani alla lettura</w:t>
      </w:r>
      <w:r>
        <w:rPr>
          <w:color w:val="050505"/>
        </w:rPr>
        <w:t xml:space="preserve">, </w:t>
      </w:r>
      <w:r w:rsidRPr="00FA16BF">
        <w:rPr>
          <w:color w:val="050505"/>
        </w:rPr>
        <w:t>proponendo letteratura di qualità che affronta i temi più vari</w:t>
      </w:r>
      <w:r>
        <w:rPr>
          <w:color w:val="050505"/>
        </w:rPr>
        <w:t>, destinata</w:t>
      </w:r>
      <w:r w:rsidR="0084091D">
        <w:rPr>
          <w:color w:val="050505"/>
        </w:rPr>
        <w:t xml:space="preserve"> </w:t>
      </w:r>
      <w:r w:rsidRPr="00FA16BF">
        <w:rPr>
          <w:color w:val="050505"/>
        </w:rPr>
        <w:t xml:space="preserve">a </w:t>
      </w:r>
      <w:r w:rsidR="0084091D" w:rsidRPr="0084091D">
        <w:rPr>
          <w:b/>
          <w:bCs/>
          <w:color w:val="050505"/>
        </w:rPr>
        <w:t>bambini e ragazzi dagli 8 ai 13 anni</w:t>
      </w:r>
      <w:r>
        <w:rPr>
          <w:color w:val="050505"/>
        </w:rPr>
        <w:t>.</w:t>
      </w:r>
    </w:p>
    <w:p w14:paraId="5C816913" w14:textId="77777777" w:rsidR="00FA16BF" w:rsidRDefault="00FA16BF" w:rsidP="000F13E7">
      <w:pPr>
        <w:shd w:val="clear" w:color="auto" w:fill="FFFFFF"/>
        <w:spacing w:line="276" w:lineRule="auto"/>
        <w:jc w:val="both"/>
        <w:rPr>
          <w:color w:val="050505"/>
        </w:rPr>
      </w:pPr>
    </w:p>
    <w:p w14:paraId="79B9B06F" w14:textId="77777777" w:rsidR="00665D55" w:rsidRDefault="003738C4" w:rsidP="000F13E7">
      <w:pPr>
        <w:shd w:val="clear" w:color="auto" w:fill="FFFFFF"/>
        <w:spacing w:line="276" w:lineRule="auto"/>
        <w:jc w:val="both"/>
        <w:rPr>
          <w:bCs/>
          <w:color w:val="050505"/>
        </w:rPr>
      </w:pPr>
      <w:r w:rsidRPr="003738C4">
        <w:rPr>
          <w:b/>
          <w:bCs/>
          <w:color w:val="050505"/>
        </w:rPr>
        <w:t>Il più longevo e ininterrotto tra i premi letterari italiani</w:t>
      </w:r>
      <w:r>
        <w:rPr>
          <w:color w:val="050505"/>
        </w:rPr>
        <w:t xml:space="preserve"> si distingue </w:t>
      </w:r>
      <w:r w:rsidR="0084091D">
        <w:rPr>
          <w:bCs/>
          <w:color w:val="050505"/>
        </w:rPr>
        <w:t xml:space="preserve">tra i vari premi letterari nazionali per essere </w:t>
      </w:r>
      <w:r w:rsidR="0084091D" w:rsidRPr="006F1818">
        <w:rPr>
          <w:b/>
          <w:color w:val="050505"/>
        </w:rPr>
        <w:t xml:space="preserve">l’Unico </w:t>
      </w:r>
      <w:r w:rsidR="0031032E">
        <w:rPr>
          <w:b/>
          <w:color w:val="050505"/>
        </w:rPr>
        <w:t xml:space="preserve">Premio </w:t>
      </w:r>
      <w:r w:rsidR="0031032E" w:rsidRPr="0031032E">
        <w:rPr>
          <w:bCs/>
          <w:color w:val="050505"/>
        </w:rPr>
        <w:t xml:space="preserve">a permettere ai ragazzi stessi di </w:t>
      </w:r>
      <w:r w:rsidR="0031032E" w:rsidRPr="0012633B">
        <w:rPr>
          <w:b/>
          <w:color w:val="050505"/>
        </w:rPr>
        <w:t>votare il miglior libro</w:t>
      </w:r>
      <w:r w:rsidR="0031032E" w:rsidRPr="0031032E">
        <w:rPr>
          <w:bCs/>
          <w:color w:val="050505"/>
        </w:rPr>
        <w:t xml:space="preserve"> di ogni edizione</w:t>
      </w:r>
      <w:r w:rsidR="0031032E">
        <w:rPr>
          <w:bCs/>
          <w:color w:val="050505"/>
        </w:rPr>
        <w:t>, decretando il vincitore del concorso</w:t>
      </w:r>
      <w:r w:rsidR="0031032E" w:rsidRPr="0031032E">
        <w:rPr>
          <w:bCs/>
          <w:color w:val="050505"/>
        </w:rPr>
        <w:t>.</w:t>
      </w:r>
      <w:r>
        <w:rPr>
          <w:b/>
          <w:color w:val="050505"/>
        </w:rPr>
        <w:t xml:space="preserve"> </w:t>
      </w:r>
      <w:r w:rsidR="00665D55">
        <w:rPr>
          <w:bCs/>
          <w:color w:val="050505"/>
        </w:rPr>
        <w:t>Infatti, o</w:t>
      </w:r>
      <w:r w:rsidR="0031032E" w:rsidRPr="0031032E">
        <w:rPr>
          <w:bCs/>
          <w:color w:val="050505"/>
        </w:rPr>
        <w:t>gni anno</w:t>
      </w:r>
      <w:r w:rsidR="00665D55">
        <w:rPr>
          <w:bCs/>
          <w:color w:val="050505"/>
        </w:rPr>
        <w:t xml:space="preserve"> </w:t>
      </w:r>
      <w:r w:rsidR="0031032E">
        <w:rPr>
          <w:b/>
          <w:color w:val="050505"/>
        </w:rPr>
        <w:t xml:space="preserve">gli alunni </w:t>
      </w:r>
      <w:r w:rsidR="0031032E" w:rsidRPr="006F1818">
        <w:rPr>
          <w:b/>
          <w:color w:val="050505"/>
        </w:rPr>
        <w:t xml:space="preserve">delle scuole </w:t>
      </w:r>
      <w:r w:rsidR="0031032E">
        <w:rPr>
          <w:b/>
          <w:color w:val="050505"/>
        </w:rPr>
        <w:t>elementari</w:t>
      </w:r>
      <w:r w:rsidR="0031032E" w:rsidRPr="006F1818">
        <w:rPr>
          <w:b/>
          <w:color w:val="050505"/>
        </w:rPr>
        <w:t xml:space="preserve"> e </w:t>
      </w:r>
      <w:r w:rsidR="0031032E">
        <w:rPr>
          <w:b/>
          <w:color w:val="050505"/>
        </w:rPr>
        <w:t>medie</w:t>
      </w:r>
      <w:r w:rsidR="0031032E">
        <w:rPr>
          <w:bCs/>
          <w:color w:val="050505"/>
        </w:rPr>
        <w:t xml:space="preserve"> </w:t>
      </w:r>
      <w:r>
        <w:rPr>
          <w:bCs/>
          <w:color w:val="050505"/>
        </w:rPr>
        <w:t xml:space="preserve">si riuniscono andando a formare la cosiddetta </w:t>
      </w:r>
      <w:r w:rsidRPr="0012633B">
        <w:rPr>
          <w:b/>
          <w:color w:val="050505"/>
        </w:rPr>
        <w:t>Giuria Popolare</w:t>
      </w:r>
      <w:r>
        <w:rPr>
          <w:bCs/>
          <w:color w:val="050505"/>
        </w:rPr>
        <w:t xml:space="preserve"> </w:t>
      </w:r>
      <w:r w:rsidR="0012633B">
        <w:rPr>
          <w:bCs/>
          <w:color w:val="050505"/>
        </w:rPr>
        <w:t xml:space="preserve">e – guidati nella lettura dai loro docenti – </w:t>
      </w:r>
      <w:r w:rsidR="006D6B4D" w:rsidRPr="00310860">
        <w:rPr>
          <w:b/>
          <w:color w:val="050505"/>
        </w:rPr>
        <w:t xml:space="preserve">votano </w:t>
      </w:r>
      <w:r w:rsidR="0012633B" w:rsidRPr="00310860">
        <w:rPr>
          <w:b/>
          <w:color w:val="050505"/>
        </w:rPr>
        <w:t>personalmente i</w:t>
      </w:r>
      <w:r w:rsidR="006D6B4D" w:rsidRPr="00310860">
        <w:rPr>
          <w:b/>
          <w:color w:val="050505"/>
        </w:rPr>
        <w:t xml:space="preserve"> libri</w:t>
      </w:r>
      <w:r w:rsidR="006D6B4D">
        <w:rPr>
          <w:bCs/>
          <w:color w:val="050505"/>
        </w:rPr>
        <w:t xml:space="preserve"> che giungono alla fase finale della competizione</w:t>
      </w:r>
      <w:r w:rsidR="00665D55">
        <w:rPr>
          <w:bCs/>
          <w:color w:val="050505"/>
        </w:rPr>
        <w:t xml:space="preserve">, selezionati precedentemente da una </w:t>
      </w:r>
      <w:r w:rsidR="00665D55" w:rsidRPr="00310860">
        <w:rPr>
          <w:b/>
          <w:color w:val="050505"/>
        </w:rPr>
        <w:t>Giuria Tecnica</w:t>
      </w:r>
      <w:r w:rsidR="00665D55">
        <w:rPr>
          <w:bCs/>
          <w:color w:val="050505"/>
        </w:rPr>
        <w:t xml:space="preserve"> competente</w:t>
      </w:r>
      <w:r w:rsidR="0012633B">
        <w:rPr>
          <w:bCs/>
          <w:color w:val="050505"/>
        </w:rPr>
        <w:t>.</w:t>
      </w:r>
    </w:p>
    <w:p w14:paraId="55F6A7FE" w14:textId="77777777" w:rsidR="00665D55" w:rsidRDefault="00665D55" w:rsidP="000F13E7">
      <w:pPr>
        <w:shd w:val="clear" w:color="auto" w:fill="FFFFFF"/>
        <w:spacing w:line="276" w:lineRule="auto"/>
        <w:jc w:val="both"/>
        <w:rPr>
          <w:bCs/>
          <w:color w:val="050505"/>
        </w:rPr>
      </w:pPr>
    </w:p>
    <w:p w14:paraId="5171E9D7" w14:textId="77777777" w:rsidR="00310860" w:rsidRPr="00310860" w:rsidRDefault="00665D55" w:rsidP="000F13E7">
      <w:pPr>
        <w:shd w:val="clear" w:color="auto" w:fill="FFFFFF"/>
        <w:spacing w:line="276" w:lineRule="auto"/>
        <w:jc w:val="both"/>
        <w:rPr>
          <w:b/>
          <w:i/>
          <w:iCs/>
          <w:color w:val="050505"/>
        </w:rPr>
      </w:pPr>
      <w:r>
        <w:rPr>
          <w:bCs/>
          <w:color w:val="050505"/>
        </w:rPr>
        <w:t xml:space="preserve">Ma andiamo per gradi. </w:t>
      </w:r>
      <w:r w:rsidRPr="00310860">
        <w:rPr>
          <w:b/>
          <w:i/>
          <w:iCs/>
          <w:color w:val="050505"/>
        </w:rPr>
        <w:t>Quali sono le fasi</w:t>
      </w:r>
      <w:r w:rsidR="00310860" w:rsidRPr="00310860">
        <w:rPr>
          <w:b/>
          <w:i/>
          <w:iCs/>
          <w:color w:val="050505"/>
        </w:rPr>
        <w:t xml:space="preserve"> della votazione?</w:t>
      </w:r>
    </w:p>
    <w:p w14:paraId="60A810D4" w14:textId="77777777" w:rsidR="00E46F0E" w:rsidRDefault="00310860" w:rsidP="00310860">
      <w:pPr>
        <w:spacing w:line="276" w:lineRule="auto"/>
        <w:jc w:val="both"/>
        <w:rPr>
          <w:color w:val="050505"/>
        </w:rPr>
      </w:pPr>
      <w:r w:rsidRPr="00310860">
        <w:rPr>
          <w:color w:val="050505"/>
        </w:rPr>
        <w:lastRenderedPageBreak/>
        <w:t xml:space="preserve">Una </w:t>
      </w:r>
      <w:r w:rsidRPr="00A209E8">
        <w:rPr>
          <w:b/>
          <w:bCs/>
          <w:color w:val="050505"/>
        </w:rPr>
        <w:t>Giuria Tecnica</w:t>
      </w:r>
      <w:r w:rsidRPr="00310860">
        <w:rPr>
          <w:color w:val="050505"/>
        </w:rPr>
        <w:t xml:space="preserve"> formata da membri altamente preparati seleziona, tra i </w:t>
      </w:r>
      <w:r w:rsidRPr="00310860">
        <w:rPr>
          <w:b/>
          <w:bCs/>
          <w:color w:val="050505"/>
        </w:rPr>
        <w:t>1</w:t>
      </w:r>
      <w:r w:rsidR="00E46F0E">
        <w:rPr>
          <w:b/>
          <w:bCs/>
          <w:color w:val="050505"/>
        </w:rPr>
        <w:t>71</w:t>
      </w:r>
      <w:r w:rsidRPr="00310860">
        <w:rPr>
          <w:b/>
          <w:bCs/>
          <w:color w:val="050505"/>
        </w:rPr>
        <w:t xml:space="preserve"> titoli in concorso</w:t>
      </w:r>
      <w:r w:rsidRPr="00310860">
        <w:rPr>
          <w:color w:val="050505"/>
        </w:rPr>
        <w:t xml:space="preserve">, </w:t>
      </w:r>
      <w:r w:rsidRPr="00A209E8">
        <w:rPr>
          <w:b/>
          <w:bCs/>
          <w:color w:val="050505"/>
        </w:rPr>
        <w:t>due terne finaliste</w:t>
      </w:r>
      <w:r w:rsidRPr="00310860">
        <w:rPr>
          <w:color w:val="050505"/>
        </w:rPr>
        <w:t xml:space="preserve">: una per la </w:t>
      </w:r>
      <w:r w:rsidRPr="00A209E8">
        <w:rPr>
          <w:b/>
          <w:bCs/>
          <w:color w:val="050505"/>
        </w:rPr>
        <w:t>scuola primaria</w:t>
      </w:r>
      <w:r w:rsidRPr="00310860">
        <w:rPr>
          <w:color w:val="050505"/>
        </w:rPr>
        <w:t xml:space="preserve"> e una per la </w:t>
      </w:r>
      <w:r w:rsidRPr="00A209E8">
        <w:rPr>
          <w:b/>
          <w:bCs/>
          <w:color w:val="050505"/>
        </w:rPr>
        <w:t>scuola secondaria di I grado</w:t>
      </w:r>
      <w:r w:rsidRPr="00310860">
        <w:rPr>
          <w:color w:val="050505"/>
        </w:rPr>
        <w:t xml:space="preserve">. </w:t>
      </w:r>
      <w:r>
        <w:rPr>
          <w:color w:val="050505"/>
        </w:rPr>
        <w:t>I libri delle</w:t>
      </w:r>
      <w:r w:rsidRPr="00310860">
        <w:rPr>
          <w:color w:val="050505"/>
        </w:rPr>
        <w:t xml:space="preserve"> terne selezionate vengono inviat</w:t>
      </w:r>
      <w:r>
        <w:rPr>
          <w:color w:val="050505"/>
        </w:rPr>
        <w:t>i</w:t>
      </w:r>
      <w:r w:rsidRPr="00310860">
        <w:rPr>
          <w:color w:val="050505"/>
        </w:rPr>
        <w:t xml:space="preserve"> gratuitamente alle scuole che hanno fatto richiesta di </w:t>
      </w:r>
    </w:p>
    <w:p w14:paraId="084B37E6" w14:textId="75A89D51" w:rsidR="00310860" w:rsidRDefault="00310860" w:rsidP="00310860">
      <w:pPr>
        <w:spacing w:line="276" w:lineRule="auto"/>
        <w:jc w:val="both"/>
        <w:rPr>
          <w:b/>
          <w:bCs/>
          <w:i/>
          <w:iCs/>
          <w:color w:val="050505"/>
          <w:shd w:val="clear" w:color="auto" w:fill="FFFFFF"/>
        </w:rPr>
      </w:pPr>
      <w:r w:rsidRPr="00310860">
        <w:rPr>
          <w:color w:val="050505"/>
        </w:rPr>
        <w:t xml:space="preserve">partecipazione alla </w:t>
      </w:r>
      <w:r w:rsidRPr="00310860">
        <w:rPr>
          <w:b/>
          <w:bCs/>
          <w:color w:val="050505"/>
        </w:rPr>
        <w:t>Giuria Popolare</w:t>
      </w:r>
      <w:r w:rsidR="00935353">
        <w:rPr>
          <w:color w:val="050505"/>
        </w:rPr>
        <w:t xml:space="preserve">, </w:t>
      </w:r>
      <w:r>
        <w:rPr>
          <w:color w:val="050505"/>
        </w:rPr>
        <w:t xml:space="preserve">che votano </w:t>
      </w:r>
      <w:r w:rsidRPr="00310860">
        <w:rPr>
          <w:color w:val="050505"/>
        </w:rPr>
        <w:t xml:space="preserve">i libri finalisti </w:t>
      </w:r>
      <w:r w:rsidRPr="00310860">
        <w:rPr>
          <w:i/>
          <w:iCs/>
          <w:color w:val="050505"/>
          <w:shd w:val="clear" w:color="auto" w:fill="FFFFFF"/>
        </w:rPr>
        <w:t>on-line</w:t>
      </w:r>
      <w:r w:rsidRPr="00310860">
        <w:rPr>
          <w:color w:val="050505"/>
          <w:shd w:val="clear" w:color="auto" w:fill="FFFFFF"/>
        </w:rPr>
        <w:t xml:space="preserve"> tramite il portale web dedicato al premio, </w:t>
      </w:r>
      <w:r w:rsidR="002572D2">
        <w:rPr>
          <w:color w:val="050505"/>
          <w:shd w:val="clear" w:color="auto" w:fill="FFFFFF"/>
        </w:rPr>
        <w:t xml:space="preserve">stabilendo </w:t>
      </w:r>
      <w:r w:rsidRPr="00310860">
        <w:rPr>
          <w:color w:val="050505"/>
          <w:shd w:val="clear" w:color="auto" w:fill="FFFFFF"/>
        </w:rPr>
        <w:t>così la graduatoria finale</w:t>
      </w:r>
      <w:r>
        <w:rPr>
          <w:color w:val="050505"/>
          <w:shd w:val="clear" w:color="auto" w:fill="FFFFFF"/>
        </w:rPr>
        <w:t xml:space="preserve">. </w:t>
      </w:r>
      <w:r w:rsidRPr="00310860">
        <w:rPr>
          <w:color w:val="050505"/>
          <w:shd w:val="clear" w:color="auto" w:fill="FFFFFF"/>
        </w:rPr>
        <w:t xml:space="preserve">Una formula vincente e democratica da cui lo slogan del Premio: </w:t>
      </w:r>
      <w:r w:rsidRPr="00310860">
        <w:rPr>
          <w:i/>
          <w:iCs/>
          <w:color w:val="050505"/>
          <w:shd w:val="clear" w:color="auto" w:fill="FFFFFF"/>
        </w:rPr>
        <w:t>“</w:t>
      </w:r>
      <w:r w:rsidRPr="00310860">
        <w:rPr>
          <w:b/>
          <w:bCs/>
          <w:i/>
          <w:iCs/>
          <w:color w:val="050505"/>
          <w:shd w:val="clear" w:color="auto" w:fill="FFFFFF"/>
        </w:rPr>
        <w:t>Premia chi scrive, vince chi legge!”</w:t>
      </w:r>
    </w:p>
    <w:p w14:paraId="7D8CD11A" w14:textId="1E3EC1CB" w:rsidR="00310860" w:rsidRDefault="00310860" w:rsidP="00310860">
      <w:pPr>
        <w:spacing w:line="276" w:lineRule="auto"/>
        <w:jc w:val="both"/>
        <w:rPr>
          <w:b/>
          <w:bCs/>
          <w:i/>
          <w:iCs/>
          <w:color w:val="050505"/>
          <w:shd w:val="clear" w:color="auto" w:fill="FFFFFF"/>
        </w:rPr>
      </w:pPr>
    </w:p>
    <w:p w14:paraId="151D673F" w14:textId="3FA8D7A0" w:rsidR="00E46F0E" w:rsidRDefault="000946FD" w:rsidP="000F13E7">
      <w:pPr>
        <w:shd w:val="clear" w:color="auto" w:fill="FFFFFF"/>
        <w:spacing w:line="276" w:lineRule="auto"/>
        <w:jc w:val="both"/>
        <w:rPr>
          <w:color w:val="050505"/>
        </w:rPr>
      </w:pPr>
      <w:r>
        <w:rPr>
          <w:bCs/>
          <w:color w:val="050505"/>
        </w:rPr>
        <w:t xml:space="preserve">La </w:t>
      </w:r>
      <w:r w:rsidRPr="0012633B">
        <w:rPr>
          <w:bCs/>
          <w:color w:val="050505"/>
        </w:rPr>
        <w:t>Giuria Popolare</w:t>
      </w:r>
      <w:r>
        <w:rPr>
          <w:bCs/>
          <w:color w:val="050505"/>
        </w:rPr>
        <w:t xml:space="preserve"> della 45° edizione era formata da </w:t>
      </w:r>
      <w:r w:rsidR="006F1818">
        <w:rPr>
          <w:bCs/>
          <w:color w:val="050505"/>
        </w:rPr>
        <w:t xml:space="preserve">ben </w:t>
      </w:r>
      <w:r w:rsidR="006F1818" w:rsidRPr="009A36DB">
        <w:rPr>
          <w:b/>
          <w:color w:val="050505"/>
        </w:rPr>
        <w:t>oltre 14.000</w:t>
      </w:r>
      <w:r w:rsidR="006F1818">
        <w:rPr>
          <w:bCs/>
          <w:color w:val="050505"/>
        </w:rPr>
        <w:t xml:space="preserve"> bambini e</w:t>
      </w:r>
      <w:r w:rsidR="008632BC">
        <w:rPr>
          <w:bCs/>
          <w:color w:val="050505"/>
        </w:rPr>
        <w:t xml:space="preserve"> </w:t>
      </w:r>
      <w:r w:rsidR="006F1818">
        <w:rPr>
          <w:bCs/>
          <w:color w:val="050505"/>
        </w:rPr>
        <w:t xml:space="preserve">ragazzi </w:t>
      </w:r>
      <w:r w:rsidR="00A209E8" w:rsidRPr="00310860">
        <w:rPr>
          <w:color w:val="050505"/>
        </w:rPr>
        <w:t xml:space="preserve">delle scuole di tutta Italia e alcune anche </w:t>
      </w:r>
      <w:r w:rsidR="00A209E8">
        <w:rPr>
          <w:color w:val="050505"/>
        </w:rPr>
        <w:t>estere</w:t>
      </w:r>
      <w:r w:rsidR="00A209E8" w:rsidRPr="00310860">
        <w:rPr>
          <w:color w:val="050505"/>
        </w:rPr>
        <w:t xml:space="preserve"> come Francia, Svizzera e Croazia</w:t>
      </w:r>
      <w:r w:rsidR="00935353">
        <w:rPr>
          <w:color w:val="050505"/>
        </w:rPr>
        <w:t xml:space="preserve">, </w:t>
      </w:r>
      <w:r w:rsidR="002572D2">
        <w:rPr>
          <w:bCs/>
          <w:color w:val="050505"/>
        </w:rPr>
        <w:t xml:space="preserve">che </w:t>
      </w:r>
      <w:r>
        <w:rPr>
          <w:bCs/>
          <w:color w:val="050505"/>
        </w:rPr>
        <w:t>hanno</w:t>
      </w:r>
      <w:r w:rsidR="00BA3EDE">
        <w:rPr>
          <w:bCs/>
          <w:color w:val="050505"/>
        </w:rPr>
        <w:t xml:space="preserve"> espresso il </w:t>
      </w:r>
      <w:r w:rsidR="00BA3EDE" w:rsidRPr="002572D2">
        <w:rPr>
          <w:b/>
          <w:color w:val="050505"/>
        </w:rPr>
        <w:t>verdetto finale</w:t>
      </w:r>
      <w:r>
        <w:rPr>
          <w:bCs/>
          <w:color w:val="050505"/>
        </w:rPr>
        <w:t xml:space="preserve"> </w:t>
      </w:r>
      <w:r w:rsidR="00BA3EDE">
        <w:rPr>
          <w:bCs/>
          <w:color w:val="050505"/>
        </w:rPr>
        <w:t>svelato il giorno del</w:t>
      </w:r>
      <w:r>
        <w:rPr>
          <w:color w:val="050505"/>
        </w:rPr>
        <w:t xml:space="preserve">la </w:t>
      </w:r>
      <w:r w:rsidRPr="000946FD">
        <w:rPr>
          <w:b/>
          <w:bCs/>
          <w:color w:val="050505"/>
        </w:rPr>
        <w:t>Cerimonia di Premiazione</w:t>
      </w:r>
      <w:r w:rsidR="00BA3EDE">
        <w:rPr>
          <w:b/>
          <w:bCs/>
          <w:color w:val="050505"/>
        </w:rPr>
        <w:t xml:space="preserve">, </w:t>
      </w:r>
      <w:r w:rsidR="00BA3EDE">
        <w:rPr>
          <w:color w:val="050505"/>
        </w:rPr>
        <w:t>la quale</w:t>
      </w:r>
      <w:r w:rsidR="005A2AF9" w:rsidRPr="005A2AF9">
        <w:rPr>
          <w:color w:val="050505"/>
        </w:rPr>
        <w:t xml:space="preserve"> si è svolta lo scorso</w:t>
      </w:r>
      <w:r w:rsidR="005A2AF9">
        <w:rPr>
          <w:b/>
          <w:bCs/>
          <w:color w:val="050505"/>
        </w:rPr>
        <w:t xml:space="preserve"> sabato 4 maggio</w:t>
      </w:r>
      <w:r w:rsidR="009A36DB">
        <w:rPr>
          <w:color w:val="050505"/>
        </w:rPr>
        <w:t>.</w:t>
      </w:r>
      <w:r w:rsidR="000F13E7">
        <w:rPr>
          <w:bCs/>
          <w:color w:val="050505"/>
        </w:rPr>
        <w:t xml:space="preserve"> </w:t>
      </w:r>
      <w:r>
        <w:rPr>
          <w:color w:val="050505"/>
        </w:rPr>
        <w:t>La celebraz</w:t>
      </w:r>
      <w:r w:rsidR="000F13E7">
        <w:rPr>
          <w:color w:val="050505"/>
        </w:rPr>
        <w:t xml:space="preserve">ione ha chiuso definitivamente i </w:t>
      </w:r>
      <w:r w:rsidR="000F13E7" w:rsidRPr="0084086A">
        <w:rPr>
          <w:b/>
          <w:bCs/>
          <w:color w:val="050505"/>
        </w:rPr>
        <w:t>cinque giorni d</w:t>
      </w:r>
      <w:r w:rsidR="000F13E7">
        <w:rPr>
          <w:b/>
          <w:bCs/>
          <w:color w:val="050505"/>
        </w:rPr>
        <w:t>el</w:t>
      </w:r>
      <w:r w:rsidR="000F13E7" w:rsidRPr="0084086A">
        <w:rPr>
          <w:b/>
          <w:bCs/>
          <w:color w:val="050505"/>
        </w:rPr>
        <w:t xml:space="preserve"> </w:t>
      </w:r>
      <w:r w:rsidR="000F13E7">
        <w:rPr>
          <w:b/>
          <w:bCs/>
          <w:color w:val="050505"/>
        </w:rPr>
        <w:t>FESTIVAL</w:t>
      </w:r>
      <w:r w:rsidR="000F13E7">
        <w:rPr>
          <w:color w:val="050505"/>
        </w:rPr>
        <w:t xml:space="preserve">, evento che dal 2011 si sviluppa attorno alla manifestazione e che al termine di questa 45° edizione ha contato la partecipazione di </w:t>
      </w:r>
      <w:r w:rsidR="000F13E7">
        <w:rPr>
          <w:b/>
          <w:bCs/>
          <w:color w:val="050505"/>
        </w:rPr>
        <w:t>oltre 2.000 ragazzi</w:t>
      </w:r>
      <w:r w:rsidR="000F13E7">
        <w:rPr>
          <w:color w:val="050505"/>
        </w:rPr>
        <w:t xml:space="preserve"> che hanno preso parte a</w:t>
      </w:r>
      <w:r w:rsidR="000F13E7">
        <w:rPr>
          <w:b/>
          <w:bCs/>
          <w:color w:val="050505"/>
        </w:rPr>
        <w:t xml:space="preserve"> ben 30 eventi</w:t>
      </w:r>
      <w:r w:rsidR="000F13E7">
        <w:rPr>
          <w:color w:val="050505"/>
        </w:rPr>
        <w:t>.</w:t>
      </w:r>
    </w:p>
    <w:p w14:paraId="4B64D93C" w14:textId="77777777" w:rsidR="00DE48E4" w:rsidRPr="00DE48E4" w:rsidRDefault="00DE48E4" w:rsidP="000F13E7">
      <w:pPr>
        <w:shd w:val="clear" w:color="auto" w:fill="FFFFFF"/>
        <w:spacing w:line="276" w:lineRule="auto"/>
        <w:jc w:val="both"/>
        <w:rPr>
          <w:color w:val="050505"/>
        </w:rPr>
      </w:pPr>
    </w:p>
    <w:p w14:paraId="594431E6" w14:textId="77777777" w:rsidR="000F13E7" w:rsidRDefault="000F13E7" w:rsidP="00E97028">
      <w:pPr>
        <w:spacing w:line="276" w:lineRule="auto"/>
        <w:jc w:val="both"/>
        <w:rPr>
          <w:b/>
          <w:color w:val="FF0000"/>
          <w:u w:val="single"/>
        </w:rPr>
      </w:pPr>
    </w:p>
    <w:p w14:paraId="13EE5D35" w14:textId="3904C7CA" w:rsidR="00AE641B" w:rsidRPr="00E46F0E" w:rsidRDefault="00DE0F1D" w:rsidP="00E46F0E">
      <w:pPr>
        <w:spacing w:line="276" w:lineRule="auto"/>
        <w:jc w:val="center"/>
        <w:rPr>
          <w:b/>
          <w:color w:val="495CF3"/>
          <w:u w:val="single"/>
        </w:rPr>
      </w:pPr>
      <w:r w:rsidRPr="00E46F0E">
        <w:rPr>
          <w:b/>
          <w:color w:val="495CF3"/>
          <w:u w:val="single"/>
        </w:rPr>
        <w:t>I LIBRI VINCITORI DELLA 45° EDIZIONE</w:t>
      </w:r>
      <w:r w:rsidR="008C24D8" w:rsidRPr="00E46F0E">
        <w:rPr>
          <w:b/>
          <w:color w:val="495CF3"/>
          <w:u w:val="single"/>
        </w:rPr>
        <w:t>: I PRIMI CLASSIFICATI</w:t>
      </w:r>
    </w:p>
    <w:p w14:paraId="3A7A84BC" w14:textId="77777777" w:rsidR="00AE641B" w:rsidRDefault="00AE641B" w:rsidP="00E97028">
      <w:pPr>
        <w:spacing w:line="276" w:lineRule="auto"/>
        <w:jc w:val="both"/>
        <w:rPr>
          <w:b/>
          <w:highlight w:val="yellow"/>
        </w:rPr>
      </w:pPr>
    </w:p>
    <w:p w14:paraId="0942E8E8" w14:textId="183C82F0" w:rsidR="00AE641B" w:rsidRDefault="00DE0F1D" w:rsidP="00E97028">
      <w:pPr>
        <w:spacing w:line="276" w:lineRule="auto"/>
        <w:jc w:val="both"/>
        <w:rPr>
          <w:bCs/>
        </w:rPr>
      </w:pPr>
      <w:r>
        <w:t xml:space="preserve">Qui di seguito </w:t>
      </w:r>
      <w:r w:rsidR="007E4952" w:rsidRPr="007E4952">
        <w:rPr>
          <w:b/>
          <w:bCs/>
        </w:rPr>
        <w:t xml:space="preserve">i 2 libri </w:t>
      </w:r>
      <w:r w:rsidR="0084086A">
        <w:t xml:space="preserve">– rispettivamente della </w:t>
      </w:r>
      <w:r w:rsidR="0084086A" w:rsidRPr="007E4952">
        <w:rPr>
          <w:b/>
          <w:bCs/>
        </w:rPr>
        <w:t>sezione scuola primaria</w:t>
      </w:r>
      <w:r w:rsidR="0084086A">
        <w:t xml:space="preserve"> e della </w:t>
      </w:r>
      <w:r w:rsidR="0084086A" w:rsidRPr="007E4952">
        <w:rPr>
          <w:b/>
          <w:bCs/>
        </w:rPr>
        <w:t xml:space="preserve">sezione scuola secondaria di </w:t>
      </w:r>
      <w:r w:rsidR="0084086A">
        <w:rPr>
          <w:b/>
          <w:bCs/>
        </w:rPr>
        <w:t>primo</w:t>
      </w:r>
      <w:r w:rsidR="0084086A" w:rsidRPr="007E4952">
        <w:rPr>
          <w:b/>
          <w:bCs/>
        </w:rPr>
        <w:t xml:space="preserve"> grado</w:t>
      </w:r>
      <w:r w:rsidR="0084086A">
        <w:t xml:space="preserve"> – </w:t>
      </w:r>
      <w:r w:rsidR="00E9069D">
        <w:rPr>
          <w:b/>
          <w:bCs/>
        </w:rPr>
        <w:t xml:space="preserve">che si sono classificati primi </w:t>
      </w:r>
      <w:r w:rsidR="00E9069D">
        <w:t>nella graduatoria finale de</w:t>
      </w:r>
      <w:r>
        <w:t xml:space="preserve">lla 45° edizione del concorso, votati da </w:t>
      </w:r>
      <w:r>
        <w:rPr>
          <w:b/>
        </w:rPr>
        <w:t>627 classi</w:t>
      </w:r>
      <w:r>
        <w:rPr>
          <w:bCs/>
        </w:rPr>
        <w:t xml:space="preserve"> per un totale di</w:t>
      </w:r>
      <w:r>
        <w:rPr>
          <w:b/>
        </w:rPr>
        <w:t xml:space="preserve"> 12.476 ragazzi, </w:t>
      </w:r>
      <w:r>
        <w:t>di cui</w:t>
      </w:r>
      <w:r>
        <w:rPr>
          <w:b/>
        </w:rPr>
        <w:t xml:space="preserve"> 4.915 </w:t>
      </w:r>
      <w:r>
        <w:t>della scuola primaria</w:t>
      </w:r>
      <w:r>
        <w:rPr>
          <w:b/>
        </w:rPr>
        <w:t xml:space="preserve"> e 7.561 </w:t>
      </w:r>
      <w:r>
        <w:t>della scuola secondaria</w:t>
      </w:r>
      <w:r w:rsidRPr="00E46F0E">
        <w:rPr>
          <w:bCs/>
        </w:rPr>
        <w:t>.</w:t>
      </w:r>
    </w:p>
    <w:p w14:paraId="03E5FEDA" w14:textId="77777777" w:rsidR="00E46F0E" w:rsidRPr="00E46F0E" w:rsidRDefault="00E46F0E" w:rsidP="00E97028">
      <w:pPr>
        <w:spacing w:line="276" w:lineRule="auto"/>
        <w:jc w:val="both"/>
        <w:rPr>
          <w:bCs/>
        </w:rPr>
      </w:pPr>
    </w:p>
    <w:p w14:paraId="66EDC021" w14:textId="77777777" w:rsidR="00AE641B" w:rsidRDefault="00AE641B" w:rsidP="00E97028">
      <w:pPr>
        <w:spacing w:line="276" w:lineRule="auto"/>
        <w:jc w:val="both"/>
        <w:rPr>
          <w:b/>
          <w:highlight w:val="yellow"/>
          <w:u w:val="single"/>
        </w:rPr>
      </w:pPr>
    </w:p>
    <w:p w14:paraId="49F0A680" w14:textId="6BE0EF57" w:rsidR="00AE641B" w:rsidRPr="00E46F0E" w:rsidRDefault="000B41BA" w:rsidP="00E46F0E">
      <w:pPr>
        <w:shd w:val="clear" w:color="auto" w:fill="FFFFFF"/>
        <w:jc w:val="center"/>
        <w:rPr>
          <w:b/>
          <w:color w:val="495CF3"/>
          <w:u w:val="single"/>
        </w:rPr>
      </w:pPr>
      <w:r w:rsidRPr="00E46F0E">
        <w:rPr>
          <w:b/>
          <w:color w:val="495CF3"/>
          <w:u w:val="single"/>
        </w:rPr>
        <w:t>1° CLASSIFICATO</w:t>
      </w:r>
      <w:r w:rsidR="00DE0F1D" w:rsidRPr="00E46F0E">
        <w:rPr>
          <w:b/>
          <w:color w:val="495CF3"/>
          <w:u w:val="single"/>
        </w:rPr>
        <w:t xml:space="preserve"> SEZIONE SCUOLA PRIMARIA:</w:t>
      </w:r>
    </w:p>
    <w:p w14:paraId="303067A6" w14:textId="77777777" w:rsidR="00AE641B" w:rsidRDefault="00AE641B" w:rsidP="00E97028">
      <w:pPr>
        <w:shd w:val="clear" w:color="auto" w:fill="FFFFFF"/>
        <w:jc w:val="both"/>
        <w:rPr>
          <w:b/>
          <w:highlight w:val="yellow"/>
        </w:rPr>
      </w:pPr>
    </w:p>
    <w:p w14:paraId="2442694B" w14:textId="77777777" w:rsidR="000B41BA" w:rsidRDefault="00DE0F1D" w:rsidP="00E97028">
      <w:pPr>
        <w:pStyle w:val="Paragrafoelenco"/>
        <w:numPr>
          <w:ilvl w:val="0"/>
          <w:numId w:val="3"/>
        </w:numPr>
        <w:shd w:val="clear" w:color="auto" w:fill="FFFFFF"/>
        <w:rPr>
          <w:b/>
          <w:color w:val="050505"/>
        </w:rPr>
      </w:pPr>
      <w:r w:rsidRPr="000B41BA">
        <w:rPr>
          <w:b/>
          <w:color w:val="050505"/>
        </w:rPr>
        <w:t>CHI VUOLE DIVENTARE DETECTIVE?</w:t>
      </w:r>
    </w:p>
    <w:p w14:paraId="100A57C7" w14:textId="66FA1D6F" w:rsidR="00EE36C3" w:rsidRPr="00DE1385" w:rsidRDefault="00DE0F1D" w:rsidP="00DE1385">
      <w:pPr>
        <w:pStyle w:val="Paragrafoelenco"/>
        <w:shd w:val="clear" w:color="auto" w:fill="FFFFFF"/>
        <w:ind w:firstLine="0"/>
        <w:rPr>
          <w:color w:val="050505"/>
        </w:rPr>
      </w:pPr>
      <w:r w:rsidRPr="000B41BA">
        <w:rPr>
          <w:color w:val="050505"/>
        </w:rPr>
        <w:t xml:space="preserve">di </w:t>
      </w:r>
      <w:r w:rsidRPr="000B41BA">
        <w:rPr>
          <w:b/>
          <w:bCs/>
          <w:color w:val="050505"/>
        </w:rPr>
        <w:t xml:space="preserve">Pablo De </w:t>
      </w:r>
      <w:proofErr w:type="spellStart"/>
      <w:r w:rsidRPr="000B41BA">
        <w:rPr>
          <w:b/>
          <w:bCs/>
          <w:color w:val="050505"/>
        </w:rPr>
        <w:t>Santis</w:t>
      </w:r>
      <w:proofErr w:type="spellEnd"/>
      <w:r w:rsidRPr="000B41BA">
        <w:rPr>
          <w:color w:val="050505"/>
        </w:rPr>
        <w:t xml:space="preserve">, </w:t>
      </w:r>
      <w:r w:rsidR="000B41BA">
        <w:rPr>
          <w:color w:val="050505"/>
        </w:rPr>
        <w:t>t</w:t>
      </w:r>
      <w:r w:rsidRPr="000B41BA">
        <w:rPr>
          <w:color w:val="050505"/>
        </w:rPr>
        <w:t xml:space="preserve">raduzione di Elena Rolla, </w:t>
      </w:r>
      <w:r w:rsidR="000B41BA">
        <w:rPr>
          <w:color w:val="050505"/>
        </w:rPr>
        <w:t>i</w:t>
      </w:r>
      <w:r w:rsidRPr="000B41BA">
        <w:rPr>
          <w:color w:val="050505"/>
        </w:rPr>
        <w:t xml:space="preserve">llustrazioni di Federico Appel, </w:t>
      </w:r>
      <w:r w:rsidRPr="00E46F0E">
        <w:rPr>
          <w:b/>
          <w:bCs/>
          <w:color w:val="050505"/>
        </w:rPr>
        <w:t>Parapiglia</w:t>
      </w:r>
      <w:r w:rsidR="00E97028" w:rsidRPr="00E46F0E">
        <w:rPr>
          <w:b/>
          <w:bCs/>
          <w:color w:val="050505"/>
        </w:rPr>
        <w:t xml:space="preserve"> </w:t>
      </w:r>
      <w:r w:rsidRPr="00E46F0E">
        <w:rPr>
          <w:b/>
          <w:bCs/>
          <w:color w:val="050505"/>
        </w:rPr>
        <w:t>editore</w:t>
      </w:r>
      <w:r w:rsidR="000B41BA">
        <w:rPr>
          <w:color w:val="050505"/>
        </w:rPr>
        <w:t xml:space="preserve"> –</w:t>
      </w:r>
      <w:r w:rsidR="000B41BA" w:rsidRPr="000B41BA">
        <w:rPr>
          <w:color w:val="050505"/>
        </w:rPr>
        <w:t xml:space="preserve"> </w:t>
      </w:r>
      <w:r w:rsidR="000B41BA">
        <w:rPr>
          <w:color w:val="050505"/>
        </w:rPr>
        <w:t xml:space="preserve">con </w:t>
      </w:r>
      <w:r w:rsidR="000B41BA">
        <w:rPr>
          <w:b/>
          <w:color w:val="050505"/>
        </w:rPr>
        <w:t>2.067</w:t>
      </w:r>
      <w:r w:rsidR="000B41BA">
        <w:rPr>
          <w:color w:val="050505"/>
        </w:rPr>
        <w:t xml:space="preserve"> voti</w:t>
      </w:r>
    </w:p>
    <w:p w14:paraId="44786152" w14:textId="0E0C3BF4" w:rsidR="00EE36C3" w:rsidRPr="00BA3EDE" w:rsidRDefault="00BA3EDE" w:rsidP="00BA3EDE">
      <w:pPr>
        <w:pStyle w:val="Paragrafoelenco"/>
        <w:shd w:val="clear" w:color="auto" w:fill="FFFFFF"/>
        <w:ind w:firstLine="0"/>
        <w:rPr>
          <w:color w:val="050505"/>
        </w:rPr>
      </w:pPr>
      <w:r>
        <w:rPr>
          <w:b/>
          <w:noProof/>
          <w:color w:val="050505"/>
        </w:rPr>
        <w:drawing>
          <wp:anchor distT="0" distB="0" distL="114300" distR="114300" simplePos="0" relativeHeight="251658240" behindDoc="0" locked="0" layoutInCell="1" allowOverlap="1" wp14:anchorId="0E33DCCF" wp14:editId="1FC191ED">
            <wp:simplePos x="0" y="0"/>
            <wp:positionH relativeFrom="column">
              <wp:posOffset>4550410</wp:posOffset>
            </wp:positionH>
            <wp:positionV relativeFrom="paragraph">
              <wp:posOffset>213360</wp:posOffset>
            </wp:positionV>
            <wp:extent cx="1457325" cy="2463800"/>
            <wp:effectExtent l="0" t="0" r="3175"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7325" cy="2463800"/>
                    </a:xfrm>
                    <a:prstGeom prst="rect">
                      <a:avLst/>
                    </a:prstGeom>
                  </pic:spPr>
                </pic:pic>
              </a:graphicData>
            </a:graphic>
            <wp14:sizeRelH relativeFrom="page">
              <wp14:pctWidth>0</wp14:pctWidth>
            </wp14:sizeRelH>
            <wp14:sizeRelV relativeFrom="page">
              <wp14:pctHeight>0</wp14:pctHeight>
            </wp14:sizeRelV>
          </wp:anchor>
        </w:drawing>
      </w:r>
    </w:p>
    <w:p w14:paraId="635D0337" w14:textId="5E7A1F36" w:rsidR="002234C7" w:rsidRDefault="00E97028" w:rsidP="00E97028">
      <w:pPr>
        <w:shd w:val="clear" w:color="auto" w:fill="FFFFFF"/>
        <w:jc w:val="both"/>
      </w:pPr>
      <w:r>
        <w:rPr>
          <w:bCs/>
          <w:color w:val="050505"/>
        </w:rPr>
        <w:t xml:space="preserve">Come affermato dalla Giuria Tecnica, con questo libro </w:t>
      </w:r>
      <w:r w:rsidRPr="00EE36C3">
        <w:rPr>
          <w:bCs/>
          <w:i/>
          <w:iCs/>
          <w:color w:val="050505"/>
        </w:rPr>
        <w:t>“si comincia lettori e si finisce, quasi, investigatori”</w:t>
      </w:r>
      <w:r>
        <w:rPr>
          <w:bCs/>
          <w:color w:val="050505"/>
        </w:rPr>
        <w:t>.</w:t>
      </w:r>
      <w:r w:rsidR="00ED5C12">
        <w:rPr>
          <w:bCs/>
          <w:color w:val="050505"/>
        </w:rPr>
        <w:t xml:space="preserve"> </w:t>
      </w:r>
      <w:r w:rsidR="00ED5C12" w:rsidRPr="00072BB7">
        <w:t>Il romanzo dell</w:t>
      </w:r>
      <w:r w:rsidR="00ED5C12">
        <w:t xml:space="preserve">’autore </w:t>
      </w:r>
      <w:r w:rsidR="00ED5C12" w:rsidRPr="00072BB7">
        <w:t xml:space="preserve">argentino </w:t>
      </w:r>
      <w:r w:rsidR="00ED5C12" w:rsidRPr="00EE36C3">
        <w:t xml:space="preserve">Pablo De </w:t>
      </w:r>
      <w:proofErr w:type="spellStart"/>
      <w:r w:rsidR="00ED5C12" w:rsidRPr="00EE36C3">
        <w:t>Santis</w:t>
      </w:r>
      <w:proofErr w:type="spellEnd"/>
      <w:r w:rsidR="00ED5C12" w:rsidRPr="00072BB7">
        <w:t xml:space="preserve"> sfida chi pensa di saperla lunga in fatto di misteri ed enigmi, a partire dal titolo “Chi vuole diventare detective?”. Il protagonista è </w:t>
      </w:r>
      <w:proofErr w:type="spellStart"/>
      <w:r w:rsidR="00ED5C12" w:rsidRPr="00EE36C3">
        <w:rPr>
          <w:b/>
          <w:bCs/>
        </w:rPr>
        <w:t>Ruy</w:t>
      </w:r>
      <w:proofErr w:type="spellEnd"/>
      <w:r w:rsidR="00ED5C12" w:rsidRPr="00072BB7">
        <w:t xml:space="preserve">, ragazzino che ama le storie poliziesche; risponde all’appello di un volantino e con altri quattro indagatori in erba si ritrova in una città segreta. In gara tra loro </w:t>
      </w:r>
      <w:r w:rsidR="00ED5C12" w:rsidRPr="00EE36C3">
        <w:rPr>
          <w:b/>
          <w:bCs/>
        </w:rPr>
        <w:t>dovranno risolvere un delitto</w:t>
      </w:r>
      <w:r w:rsidR="00ED5C12" w:rsidRPr="00072BB7">
        <w:t>.</w:t>
      </w:r>
    </w:p>
    <w:p w14:paraId="03499441" w14:textId="77777777" w:rsidR="002234C7" w:rsidRDefault="002234C7" w:rsidP="00E97028">
      <w:pPr>
        <w:shd w:val="clear" w:color="auto" w:fill="FFFFFF"/>
        <w:jc w:val="both"/>
      </w:pPr>
    </w:p>
    <w:p w14:paraId="42244223" w14:textId="4FAA0714" w:rsidR="00AE641B" w:rsidRDefault="002234C7" w:rsidP="002234C7">
      <w:pPr>
        <w:jc w:val="both"/>
        <w:rPr>
          <w:color w:val="050505"/>
        </w:rPr>
      </w:pPr>
      <w:r w:rsidRPr="002234C7">
        <w:rPr>
          <w:i/>
          <w:iCs/>
          <w:color w:val="050505"/>
        </w:rPr>
        <w:t xml:space="preserve">“La </w:t>
      </w:r>
      <w:r w:rsidRPr="00EE36C3">
        <w:rPr>
          <w:b/>
          <w:bCs/>
          <w:i/>
          <w:iCs/>
          <w:color w:val="050505"/>
        </w:rPr>
        <w:t xml:space="preserve">trama gialla </w:t>
      </w:r>
      <w:r w:rsidRPr="002234C7">
        <w:rPr>
          <w:i/>
          <w:iCs/>
          <w:color w:val="050505"/>
        </w:rPr>
        <w:t xml:space="preserve">appassiona e il </w:t>
      </w:r>
      <w:r w:rsidRPr="00EE36C3">
        <w:rPr>
          <w:b/>
          <w:bCs/>
          <w:i/>
          <w:iCs/>
          <w:color w:val="050505"/>
        </w:rPr>
        <w:t>racconto in prima persona</w:t>
      </w:r>
      <w:r w:rsidRPr="002234C7">
        <w:rPr>
          <w:i/>
          <w:iCs/>
          <w:color w:val="050505"/>
        </w:rPr>
        <w:t xml:space="preserve"> risulta molto coinvolgente”</w:t>
      </w:r>
      <w:r>
        <w:rPr>
          <w:color w:val="050505"/>
        </w:rPr>
        <w:t xml:space="preserve"> spiegano i membri della Giuria Tecnica</w:t>
      </w:r>
      <w:r w:rsidR="00EE36C3">
        <w:rPr>
          <w:color w:val="050505"/>
        </w:rPr>
        <w:t xml:space="preserve"> </w:t>
      </w:r>
      <w:r w:rsidRPr="002234C7">
        <w:rPr>
          <w:i/>
          <w:iCs/>
          <w:color w:val="050505"/>
        </w:rPr>
        <w:t xml:space="preserve">“altrettanto efficace poi risultano cura dei dettagli e costruzione dei personaggi. I disegni a matita di Federico Appel, ora </w:t>
      </w:r>
      <w:r w:rsidRPr="00EE36C3">
        <w:rPr>
          <w:b/>
          <w:bCs/>
          <w:i/>
          <w:iCs/>
          <w:color w:val="050505"/>
        </w:rPr>
        <w:t xml:space="preserve">enigmatici </w:t>
      </w:r>
      <w:r w:rsidRPr="00EE36C3">
        <w:rPr>
          <w:i/>
          <w:iCs/>
          <w:color w:val="050505"/>
        </w:rPr>
        <w:t>ora</w:t>
      </w:r>
      <w:r w:rsidRPr="00EE36C3">
        <w:rPr>
          <w:b/>
          <w:bCs/>
          <w:i/>
          <w:iCs/>
          <w:color w:val="050505"/>
        </w:rPr>
        <w:t xml:space="preserve"> evocativi</w:t>
      </w:r>
      <w:r w:rsidRPr="002234C7">
        <w:rPr>
          <w:i/>
          <w:iCs/>
          <w:color w:val="050505"/>
        </w:rPr>
        <w:t>, aggiungono un tocco di mistero in più.”</w:t>
      </w:r>
    </w:p>
    <w:p w14:paraId="62B4E9E1" w14:textId="6CFE7A31" w:rsidR="00AE641B" w:rsidRDefault="00AE641B" w:rsidP="00E97028">
      <w:pPr>
        <w:shd w:val="clear" w:color="auto" w:fill="FFFFFF"/>
        <w:jc w:val="both"/>
        <w:rPr>
          <w:b/>
          <w:highlight w:val="yellow"/>
        </w:rPr>
      </w:pPr>
    </w:p>
    <w:p w14:paraId="79A2AC9F" w14:textId="6AFB8C58" w:rsidR="002234C7" w:rsidRDefault="002234C7" w:rsidP="00E97028">
      <w:pPr>
        <w:shd w:val="clear" w:color="auto" w:fill="FFFFFF"/>
        <w:jc w:val="both"/>
        <w:rPr>
          <w:b/>
          <w:highlight w:val="yellow"/>
        </w:rPr>
      </w:pPr>
    </w:p>
    <w:p w14:paraId="4F43FB29" w14:textId="7E074302" w:rsidR="00E46F0E" w:rsidRDefault="00E46F0E" w:rsidP="00E97028">
      <w:pPr>
        <w:shd w:val="clear" w:color="auto" w:fill="FFFFFF"/>
        <w:jc w:val="both"/>
        <w:rPr>
          <w:b/>
          <w:highlight w:val="yellow"/>
        </w:rPr>
      </w:pPr>
    </w:p>
    <w:p w14:paraId="77A2B23D" w14:textId="379CBA95" w:rsidR="00E46F0E" w:rsidRDefault="00E46F0E" w:rsidP="00E97028">
      <w:pPr>
        <w:shd w:val="clear" w:color="auto" w:fill="FFFFFF"/>
        <w:jc w:val="both"/>
        <w:rPr>
          <w:b/>
          <w:highlight w:val="yellow"/>
        </w:rPr>
      </w:pPr>
    </w:p>
    <w:p w14:paraId="12AEB9AD" w14:textId="5415E9A1" w:rsidR="00E46F0E" w:rsidRDefault="00E46F0E" w:rsidP="00E97028">
      <w:pPr>
        <w:shd w:val="clear" w:color="auto" w:fill="FFFFFF"/>
        <w:jc w:val="both"/>
        <w:rPr>
          <w:b/>
          <w:highlight w:val="yellow"/>
        </w:rPr>
      </w:pPr>
    </w:p>
    <w:p w14:paraId="67B09FC6" w14:textId="7DEE6A68" w:rsidR="00E46F0E" w:rsidRDefault="00E46F0E" w:rsidP="00E97028">
      <w:pPr>
        <w:shd w:val="clear" w:color="auto" w:fill="FFFFFF"/>
        <w:jc w:val="both"/>
        <w:rPr>
          <w:b/>
          <w:highlight w:val="yellow"/>
        </w:rPr>
      </w:pPr>
    </w:p>
    <w:p w14:paraId="3E75252C" w14:textId="2F1FD989" w:rsidR="00E46F0E" w:rsidRDefault="00E46F0E" w:rsidP="00E97028">
      <w:pPr>
        <w:shd w:val="clear" w:color="auto" w:fill="FFFFFF"/>
        <w:jc w:val="both"/>
        <w:rPr>
          <w:b/>
          <w:highlight w:val="yellow"/>
        </w:rPr>
      </w:pPr>
    </w:p>
    <w:p w14:paraId="091FB82C" w14:textId="77777777" w:rsidR="00E46F0E" w:rsidRDefault="00E46F0E" w:rsidP="00E97028">
      <w:pPr>
        <w:shd w:val="clear" w:color="auto" w:fill="FFFFFF"/>
        <w:jc w:val="both"/>
        <w:rPr>
          <w:b/>
          <w:highlight w:val="yellow"/>
        </w:rPr>
      </w:pPr>
    </w:p>
    <w:p w14:paraId="5FF07ACD" w14:textId="77777777" w:rsidR="00BA3EDE" w:rsidRDefault="00BA3EDE" w:rsidP="00E97028">
      <w:pPr>
        <w:shd w:val="clear" w:color="auto" w:fill="FFFFFF"/>
        <w:jc w:val="both"/>
        <w:rPr>
          <w:b/>
          <w:color w:val="FF0000"/>
          <w:u w:val="single"/>
        </w:rPr>
      </w:pPr>
    </w:p>
    <w:p w14:paraId="517D5A18" w14:textId="20E92BDB" w:rsidR="00AE641B" w:rsidRPr="00E46F0E" w:rsidRDefault="000B41BA" w:rsidP="00E46F0E">
      <w:pPr>
        <w:shd w:val="clear" w:color="auto" w:fill="FFFFFF"/>
        <w:jc w:val="center"/>
        <w:rPr>
          <w:b/>
          <w:color w:val="495CF3"/>
          <w:u w:val="single"/>
        </w:rPr>
      </w:pPr>
      <w:r w:rsidRPr="00E46F0E">
        <w:rPr>
          <w:b/>
          <w:color w:val="495CF3"/>
          <w:u w:val="single"/>
        </w:rPr>
        <w:t xml:space="preserve">1° CLASSIFICATO </w:t>
      </w:r>
      <w:r w:rsidR="00DE0F1D" w:rsidRPr="00E46F0E">
        <w:rPr>
          <w:b/>
          <w:color w:val="495CF3"/>
          <w:u w:val="single"/>
        </w:rPr>
        <w:t>SEZIONE SCUOLA SECONDARIA DI PRIMO GRADO:</w:t>
      </w:r>
    </w:p>
    <w:p w14:paraId="50F62023" w14:textId="77777777" w:rsidR="00AE641B" w:rsidRPr="00E46F0E" w:rsidRDefault="00AE641B" w:rsidP="00E97028">
      <w:pPr>
        <w:spacing w:line="276" w:lineRule="auto"/>
        <w:jc w:val="both"/>
        <w:rPr>
          <w:b/>
          <w:highlight w:val="yellow"/>
          <w:u w:val="single"/>
        </w:rPr>
      </w:pPr>
    </w:p>
    <w:p w14:paraId="0F8A08E2" w14:textId="77777777" w:rsidR="000B41BA" w:rsidRDefault="00DE0F1D" w:rsidP="00E97028">
      <w:pPr>
        <w:pStyle w:val="Paragrafoelenco"/>
        <w:numPr>
          <w:ilvl w:val="0"/>
          <w:numId w:val="3"/>
        </w:numPr>
        <w:rPr>
          <w:b/>
        </w:rPr>
      </w:pPr>
      <w:r w:rsidRPr="000B41BA">
        <w:rPr>
          <w:b/>
        </w:rPr>
        <w:t xml:space="preserve">L'IMPREVEDIBILE VIAGGIO DI COYOTE SUNRISE </w:t>
      </w:r>
    </w:p>
    <w:p w14:paraId="731A03C8" w14:textId="27A3FE2A" w:rsidR="00EE36C3" w:rsidRPr="00BA3EDE" w:rsidRDefault="00DE0F1D" w:rsidP="00BA3EDE">
      <w:pPr>
        <w:pStyle w:val="Paragrafoelenco"/>
        <w:ind w:firstLine="0"/>
        <w:rPr>
          <w:b/>
        </w:rPr>
      </w:pPr>
      <w:r w:rsidRPr="000B41BA">
        <w:rPr>
          <w:bCs/>
        </w:rPr>
        <w:t>di</w:t>
      </w:r>
      <w:r w:rsidRPr="000B41BA">
        <w:rPr>
          <w:b/>
        </w:rPr>
        <w:t xml:space="preserve"> Dan </w:t>
      </w:r>
      <w:proofErr w:type="spellStart"/>
      <w:r w:rsidRPr="000B41BA">
        <w:rPr>
          <w:b/>
        </w:rPr>
        <w:t>Gemeinhart</w:t>
      </w:r>
      <w:proofErr w:type="spellEnd"/>
      <w:r w:rsidRPr="000B41BA">
        <w:rPr>
          <w:b/>
        </w:rPr>
        <w:t xml:space="preserve">, </w:t>
      </w:r>
      <w:r w:rsidRPr="000B41BA">
        <w:rPr>
          <w:bCs/>
        </w:rPr>
        <w:t xml:space="preserve">traduzione di Aurelia Martelli, </w:t>
      </w:r>
      <w:r w:rsidRPr="00E46F0E">
        <w:rPr>
          <w:b/>
        </w:rPr>
        <w:t xml:space="preserve">EDT </w:t>
      </w:r>
      <w:proofErr w:type="spellStart"/>
      <w:r w:rsidRPr="00E46F0E">
        <w:rPr>
          <w:b/>
        </w:rPr>
        <w:t>Giralangolo</w:t>
      </w:r>
      <w:proofErr w:type="spellEnd"/>
      <w:r w:rsidRPr="00E46F0E">
        <w:rPr>
          <w:b/>
        </w:rPr>
        <w:t xml:space="preserve"> editore</w:t>
      </w:r>
      <w:r w:rsidR="000B41BA">
        <w:rPr>
          <w:bCs/>
        </w:rPr>
        <w:t xml:space="preserve"> – </w:t>
      </w:r>
      <w:r w:rsidR="000B41BA">
        <w:rPr>
          <w:color w:val="050505"/>
        </w:rPr>
        <w:t xml:space="preserve">con </w:t>
      </w:r>
      <w:r w:rsidR="000B41BA">
        <w:rPr>
          <w:b/>
          <w:color w:val="050505"/>
        </w:rPr>
        <w:t>2.649</w:t>
      </w:r>
      <w:r w:rsidR="000B41BA">
        <w:rPr>
          <w:color w:val="050505"/>
        </w:rPr>
        <w:t xml:space="preserve"> voti</w:t>
      </w:r>
    </w:p>
    <w:p w14:paraId="0404B272" w14:textId="324880AA" w:rsidR="002234C7" w:rsidRPr="00BA3EDE" w:rsidRDefault="00BA3EDE" w:rsidP="00BA3EDE">
      <w:pPr>
        <w:spacing w:line="276" w:lineRule="auto"/>
        <w:jc w:val="both"/>
        <w:rPr>
          <w:i/>
          <w:highlight w:val="yellow"/>
          <w:u w:val="single"/>
        </w:rPr>
      </w:pPr>
      <w:r>
        <w:rPr>
          <w:i/>
          <w:noProof/>
          <w:u w:val="single"/>
        </w:rPr>
        <w:drawing>
          <wp:anchor distT="0" distB="0" distL="114300" distR="114300" simplePos="0" relativeHeight="251659264" behindDoc="0" locked="0" layoutInCell="1" allowOverlap="1" wp14:anchorId="4EC6451B" wp14:editId="15B60642">
            <wp:simplePos x="0" y="0"/>
            <wp:positionH relativeFrom="column">
              <wp:posOffset>95250</wp:posOffset>
            </wp:positionH>
            <wp:positionV relativeFrom="paragraph">
              <wp:posOffset>31115</wp:posOffset>
            </wp:positionV>
            <wp:extent cx="1696720" cy="2578100"/>
            <wp:effectExtent l="0" t="0" r="508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6720" cy="2578100"/>
                    </a:xfrm>
                    <a:prstGeom prst="rect">
                      <a:avLst/>
                    </a:prstGeom>
                  </pic:spPr>
                </pic:pic>
              </a:graphicData>
            </a:graphic>
            <wp14:sizeRelH relativeFrom="page">
              <wp14:pctWidth>0</wp14:pctWidth>
            </wp14:sizeRelH>
            <wp14:sizeRelV relativeFrom="page">
              <wp14:pctHeight>0</wp14:pctHeight>
            </wp14:sizeRelV>
          </wp:anchor>
        </w:drawing>
      </w:r>
      <w:r w:rsidR="002234C7" w:rsidRPr="00EE36C3">
        <w:rPr>
          <w:b/>
          <w:bCs/>
        </w:rPr>
        <w:t xml:space="preserve">Coyote </w:t>
      </w:r>
      <w:proofErr w:type="spellStart"/>
      <w:r w:rsidR="002234C7" w:rsidRPr="00EE36C3">
        <w:rPr>
          <w:b/>
          <w:bCs/>
        </w:rPr>
        <w:t>Sunrise</w:t>
      </w:r>
      <w:proofErr w:type="spellEnd"/>
      <w:r w:rsidR="002234C7">
        <w:t xml:space="preserve">, il protagonista della storia, </w:t>
      </w:r>
      <w:r w:rsidR="002234C7" w:rsidRPr="00C85093">
        <w:t>ha dodici anni</w:t>
      </w:r>
      <w:r w:rsidR="002234C7">
        <w:t>. D</w:t>
      </w:r>
      <w:r w:rsidR="002234C7" w:rsidRPr="00C85093">
        <w:t xml:space="preserve">a cinque </w:t>
      </w:r>
      <w:r w:rsidR="002234C7">
        <w:t xml:space="preserve">anni </w:t>
      </w:r>
      <w:r w:rsidR="002234C7" w:rsidRPr="00C85093">
        <w:t xml:space="preserve">viaggia con il padre in giro per gli Stati Uniti su uno scuolabus adattato, per allontanarsi dall'evento che ha distrutto la loro famiglia. </w:t>
      </w:r>
      <w:r w:rsidR="002234C7" w:rsidRPr="00EE36C3">
        <w:rPr>
          <w:b/>
          <w:bCs/>
        </w:rPr>
        <w:t>Si vive nel momento presente</w:t>
      </w:r>
      <w:r w:rsidR="002234C7" w:rsidRPr="00C85093">
        <w:t xml:space="preserve">, non si parla del passato, non si torna indietro. Ma quando Coyote scopre che il parco dove ha sepolto una preziosa scatola di ricordi sta per essere demolito, comprende che tornare indietro, invece, è necessario. La voce della protagonista risuona </w:t>
      </w:r>
      <w:r w:rsidR="002234C7" w:rsidRPr="00EE36C3">
        <w:rPr>
          <w:b/>
          <w:bCs/>
        </w:rPr>
        <w:t>forte e ironica</w:t>
      </w:r>
      <w:r w:rsidR="002234C7" w:rsidRPr="00C85093">
        <w:t xml:space="preserve"> tra le pagine</w:t>
      </w:r>
      <w:r w:rsidR="00EE36C3">
        <w:t>,</w:t>
      </w:r>
      <w:r w:rsidR="002234C7" w:rsidRPr="00C85093">
        <w:t xml:space="preserve"> in </w:t>
      </w:r>
      <w:r w:rsidR="002234C7" w:rsidRPr="00EE36C3">
        <w:rPr>
          <w:b/>
          <w:bCs/>
        </w:rPr>
        <w:t xml:space="preserve">un equilibrio tra la necessità di mostrarsi adulta e di essere </w:t>
      </w:r>
      <w:proofErr w:type="gramStart"/>
      <w:r w:rsidR="002234C7" w:rsidRPr="00EE36C3">
        <w:rPr>
          <w:b/>
          <w:bCs/>
        </w:rPr>
        <w:t>se</w:t>
      </w:r>
      <w:proofErr w:type="gramEnd"/>
      <w:r w:rsidR="002234C7" w:rsidRPr="00EE36C3">
        <w:rPr>
          <w:b/>
          <w:bCs/>
        </w:rPr>
        <w:t xml:space="preserve"> stessa</w:t>
      </w:r>
      <w:r w:rsidR="002234C7" w:rsidRPr="00C85093">
        <w:t>, adolescente, anche per gridare tutto il dolore che porta dentro.</w:t>
      </w:r>
    </w:p>
    <w:p w14:paraId="4E48E0CF" w14:textId="77777777" w:rsidR="002234C7" w:rsidRDefault="002234C7" w:rsidP="00BA3EDE">
      <w:pPr>
        <w:jc w:val="both"/>
      </w:pPr>
    </w:p>
    <w:p w14:paraId="0F6AEC73" w14:textId="52C78106" w:rsidR="00EE36C3" w:rsidRDefault="002234C7" w:rsidP="00BA3EDE">
      <w:pPr>
        <w:jc w:val="both"/>
        <w:rPr>
          <w:i/>
          <w:iCs/>
        </w:rPr>
      </w:pPr>
      <w:r>
        <w:t xml:space="preserve">La Giuria Tecnica ha espresso il suo giudizio dicendo: </w:t>
      </w:r>
      <w:r w:rsidRPr="002234C7">
        <w:rPr>
          <w:i/>
          <w:iCs/>
        </w:rPr>
        <w:t xml:space="preserve">“Un romanzo che </w:t>
      </w:r>
      <w:r w:rsidRPr="00EE36C3">
        <w:rPr>
          <w:b/>
          <w:bCs/>
          <w:i/>
          <w:iCs/>
        </w:rPr>
        <w:t>invita a una riflessione sulle relazioni e sul significato di famiglia</w:t>
      </w:r>
      <w:r w:rsidRPr="002234C7">
        <w:rPr>
          <w:i/>
          <w:iCs/>
        </w:rPr>
        <w:t xml:space="preserve">, facendo brillare le tante storie che contiene, oltre a quelle dei lettori che si identificheranno </w:t>
      </w:r>
      <w:r w:rsidRPr="00EE36C3">
        <w:rPr>
          <w:b/>
          <w:bCs/>
          <w:i/>
          <w:iCs/>
        </w:rPr>
        <w:t>nelle paure, nelle risate, nelle speranze, nei desideri</w:t>
      </w:r>
      <w:r w:rsidRPr="002234C7">
        <w:rPr>
          <w:i/>
          <w:iCs/>
        </w:rPr>
        <w:t xml:space="preserve"> dei personaggi che prenderanno posto sullo strano scuolabus.”</w:t>
      </w:r>
    </w:p>
    <w:p w14:paraId="5B9BF205" w14:textId="61DA9D11" w:rsidR="00AE641B" w:rsidRDefault="00AE641B" w:rsidP="00E97028">
      <w:pPr>
        <w:spacing w:line="276" w:lineRule="auto"/>
        <w:jc w:val="both"/>
        <w:rPr>
          <w:i/>
          <w:iCs/>
        </w:rPr>
      </w:pPr>
    </w:p>
    <w:p w14:paraId="1AC88ABE" w14:textId="77777777" w:rsidR="003C0865" w:rsidRPr="003C0865" w:rsidRDefault="003C0865" w:rsidP="00E97028">
      <w:pPr>
        <w:spacing w:line="276" w:lineRule="auto"/>
        <w:jc w:val="both"/>
        <w:rPr>
          <w:b/>
          <w:highlight w:val="yellow"/>
        </w:rPr>
      </w:pPr>
    </w:p>
    <w:p w14:paraId="08A08CA7" w14:textId="77777777" w:rsidR="00AE641B" w:rsidRPr="00E46F0E" w:rsidRDefault="00DE0F1D" w:rsidP="00E97028">
      <w:pPr>
        <w:shd w:val="clear" w:color="auto" w:fill="FFFFFF"/>
        <w:jc w:val="both"/>
        <w:rPr>
          <w:i/>
          <w:iCs/>
          <w:color w:val="050505"/>
          <w:sz w:val="22"/>
          <w:szCs w:val="22"/>
        </w:rPr>
      </w:pPr>
      <w:r w:rsidRPr="00E46F0E">
        <w:rPr>
          <w:bCs/>
          <w:i/>
          <w:iCs/>
          <w:color w:val="050505"/>
          <w:sz w:val="22"/>
          <w:szCs w:val="22"/>
        </w:rPr>
        <w:t>La</w:t>
      </w:r>
      <w:r w:rsidRPr="00E46F0E">
        <w:rPr>
          <w:b/>
          <w:i/>
          <w:iCs/>
          <w:color w:val="050505"/>
          <w:sz w:val="22"/>
          <w:szCs w:val="22"/>
        </w:rPr>
        <w:t xml:space="preserve"> GIURIA TECNICA</w:t>
      </w:r>
      <w:r w:rsidRPr="00E46F0E">
        <w:rPr>
          <w:i/>
          <w:iCs/>
          <w:color w:val="050505"/>
          <w:sz w:val="22"/>
          <w:szCs w:val="22"/>
        </w:rPr>
        <w:t xml:space="preserve"> di questa edizione era formata da: </w:t>
      </w:r>
    </w:p>
    <w:p w14:paraId="12408630" w14:textId="77777777" w:rsidR="00AE641B" w:rsidRPr="00E46F0E" w:rsidRDefault="00DE0F1D" w:rsidP="00E97028">
      <w:pPr>
        <w:shd w:val="clear" w:color="auto" w:fill="FFFFFF"/>
        <w:jc w:val="both"/>
        <w:rPr>
          <w:i/>
          <w:iCs/>
          <w:color w:val="050505"/>
          <w:sz w:val="22"/>
          <w:szCs w:val="22"/>
        </w:rPr>
      </w:pPr>
      <w:r w:rsidRPr="00E46F0E">
        <w:rPr>
          <w:b/>
          <w:i/>
          <w:iCs/>
          <w:color w:val="050505"/>
          <w:sz w:val="22"/>
          <w:szCs w:val="22"/>
        </w:rPr>
        <w:t>- Anita Gramigna</w:t>
      </w:r>
      <w:r w:rsidRPr="00E46F0E">
        <w:rPr>
          <w:i/>
          <w:iCs/>
          <w:color w:val="050505"/>
          <w:sz w:val="22"/>
          <w:szCs w:val="22"/>
        </w:rPr>
        <w:t xml:space="preserve"> (Professoressa di letteratura per l’infanzia all’Università di Ferrara);</w:t>
      </w:r>
    </w:p>
    <w:p w14:paraId="506896A9" w14:textId="77777777" w:rsidR="00AE641B" w:rsidRPr="00E46F0E" w:rsidRDefault="00DE0F1D" w:rsidP="00E97028">
      <w:pPr>
        <w:shd w:val="clear" w:color="auto" w:fill="FFFFFF"/>
        <w:jc w:val="both"/>
        <w:rPr>
          <w:i/>
          <w:iCs/>
          <w:color w:val="050505"/>
          <w:sz w:val="22"/>
          <w:szCs w:val="22"/>
        </w:rPr>
      </w:pPr>
      <w:r w:rsidRPr="00E46F0E">
        <w:rPr>
          <w:b/>
          <w:i/>
          <w:iCs/>
          <w:color w:val="050505"/>
          <w:sz w:val="22"/>
          <w:szCs w:val="22"/>
        </w:rPr>
        <w:t>- Severino Colombo</w:t>
      </w:r>
      <w:r w:rsidRPr="00E46F0E">
        <w:rPr>
          <w:i/>
          <w:iCs/>
          <w:color w:val="050505"/>
          <w:sz w:val="22"/>
          <w:szCs w:val="22"/>
        </w:rPr>
        <w:t xml:space="preserve"> (scrittore e giornalista del Corriere della Sera);</w:t>
      </w:r>
    </w:p>
    <w:p w14:paraId="5768A636" w14:textId="77777777" w:rsidR="00AE641B" w:rsidRPr="00E46F0E" w:rsidRDefault="00DE0F1D" w:rsidP="00E97028">
      <w:pPr>
        <w:shd w:val="clear" w:color="auto" w:fill="FFFFFF"/>
        <w:jc w:val="both"/>
        <w:rPr>
          <w:i/>
          <w:iCs/>
          <w:color w:val="050505"/>
          <w:sz w:val="22"/>
          <w:szCs w:val="22"/>
        </w:rPr>
      </w:pPr>
      <w:r w:rsidRPr="00E46F0E">
        <w:rPr>
          <w:b/>
          <w:bCs/>
          <w:i/>
          <w:iCs/>
          <w:color w:val="050505"/>
          <w:sz w:val="22"/>
          <w:szCs w:val="22"/>
        </w:rPr>
        <w:t>-</w:t>
      </w:r>
      <w:r w:rsidRPr="00E46F0E">
        <w:rPr>
          <w:i/>
          <w:iCs/>
          <w:color w:val="050505"/>
          <w:sz w:val="22"/>
          <w:szCs w:val="22"/>
        </w:rPr>
        <w:t xml:space="preserve"> </w:t>
      </w:r>
      <w:r w:rsidRPr="00E46F0E">
        <w:rPr>
          <w:b/>
          <w:i/>
          <w:iCs/>
          <w:color w:val="050505"/>
          <w:sz w:val="22"/>
          <w:szCs w:val="22"/>
        </w:rPr>
        <w:t xml:space="preserve">Nicoletta </w:t>
      </w:r>
      <w:proofErr w:type="spellStart"/>
      <w:r w:rsidRPr="00E46F0E">
        <w:rPr>
          <w:b/>
          <w:i/>
          <w:iCs/>
          <w:color w:val="050505"/>
          <w:sz w:val="22"/>
          <w:szCs w:val="22"/>
        </w:rPr>
        <w:t>Gramantieri</w:t>
      </w:r>
      <w:proofErr w:type="spellEnd"/>
      <w:r w:rsidRPr="00E46F0E">
        <w:rPr>
          <w:i/>
          <w:iCs/>
          <w:color w:val="050505"/>
          <w:sz w:val="22"/>
          <w:szCs w:val="22"/>
        </w:rPr>
        <w:t xml:space="preserve"> (scrittrice e responsabile della Biblioteca </w:t>
      </w:r>
      <w:proofErr w:type="spellStart"/>
      <w:r w:rsidRPr="00E46F0E">
        <w:rPr>
          <w:i/>
          <w:iCs/>
          <w:color w:val="050505"/>
          <w:sz w:val="22"/>
          <w:szCs w:val="22"/>
        </w:rPr>
        <w:t>salaborsa</w:t>
      </w:r>
      <w:proofErr w:type="spellEnd"/>
      <w:r w:rsidRPr="00E46F0E">
        <w:rPr>
          <w:i/>
          <w:iCs/>
          <w:color w:val="050505"/>
          <w:sz w:val="22"/>
          <w:szCs w:val="22"/>
        </w:rPr>
        <w:t xml:space="preserve"> ragazzi di Bologna);</w:t>
      </w:r>
    </w:p>
    <w:p w14:paraId="64BD5722" w14:textId="77777777" w:rsidR="00AE641B" w:rsidRPr="00E46F0E" w:rsidRDefault="00DE0F1D" w:rsidP="00E97028">
      <w:pPr>
        <w:shd w:val="clear" w:color="auto" w:fill="FFFFFF"/>
        <w:jc w:val="both"/>
        <w:rPr>
          <w:i/>
          <w:iCs/>
          <w:color w:val="050505"/>
          <w:sz w:val="22"/>
          <w:szCs w:val="22"/>
        </w:rPr>
      </w:pPr>
      <w:r w:rsidRPr="00E46F0E">
        <w:rPr>
          <w:b/>
          <w:bCs/>
          <w:i/>
          <w:iCs/>
          <w:color w:val="050505"/>
          <w:sz w:val="22"/>
          <w:szCs w:val="22"/>
        </w:rPr>
        <w:t>-</w:t>
      </w:r>
      <w:r w:rsidRPr="00E46F0E">
        <w:rPr>
          <w:i/>
          <w:iCs/>
          <w:color w:val="050505"/>
          <w:sz w:val="22"/>
          <w:szCs w:val="22"/>
        </w:rPr>
        <w:t xml:space="preserve"> </w:t>
      </w:r>
      <w:r w:rsidRPr="00E46F0E">
        <w:rPr>
          <w:b/>
          <w:i/>
          <w:iCs/>
          <w:color w:val="050505"/>
          <w:sz w:val="22"/>
          <w:szCs w:val="22"/>
        </w:rPr>
        <w:t>Sabrina Maria Fava</w:t>
      </w:r>
      <w:r w:rsidRPr="00E46F0E">
        <w:rPr>
          <w:i/>
          <w:iCs/>
          <w:color w:val="050505"/>
          <w:sz w:val="22"/>
          <w:szCs w:val="22"/>
        </w:rPr>
        <w:t xml:space="preserve"> (Professoressa di storia della pedagogia e di letteratura per l'infanzia all’Università Cattolica di Milano);</w:t>
      </w:r>
    </w:p>
    <w:p w14:paraId="4EC4944F" w14:textId="77777777" w:rsidR="00AE641B" w:rsidRPr="00E46F0E" w:rsidRDefault="00DE0F1D" w:rsidP="00E97028">
      <w:pPr>
        <w:shd w:val="clear" w:color="auto" w:fill="FFFFFF"/>
        <w:jc w:val="both"/>
        <w:rPr>
          <w:i/>
          <w:iCs/>
          <w:color w:val="050505"/>
          <w:sz w:val="22"/>
          <w:szCs w:val="22"/>
        </w:rPr>
      </w:pPr>
      <w:r w:rsidRPr="00E46F0E">
        <w:rPr>
          <w:b/>
          <w:bCs/>
          <w:i/>
          <w:iCs/>
          <w:color w:val="050505"/>
          <w:sz w:val="22"/>
          <w:szCs w:val="22"/>
        </w:rPr>
        <w:t>-</w:t>
      </w:r>
      <w:r w:rsidRPr="00E46F0E">
        <w:rPr>
          <w:i/>
          <w:iCs/>
          <w:color w:val="050505"/>
          <w:sz w:val="22"/>
          <w:szCs w:val="22"/>
        </w:rPr>
        <w:t xml:space="preserve"> </w:t>
      </w:r>
      <w:r w:rsidRPr="00E46F0E">
        <w:rPr>
          <w:b/>
          <w:i/>
          <w:iCs/>
          <w:color w:val="050505"/>
          <w:sz w:val="22"/>
          <w:szCs w:val="22"/>
        </w:rPr>
        <w:t>Luigi Dal Cin</w:t>
      </w:r>
      <w:r w:rsidRPr="00E46F0E">
        <w:rPr>
          <w:i/>
          <w:iCs/>
          <w:color w:val="050505"/>
          <w:sz w:val="22"/>
          <w:szCs w:val="22"/>
        </w:rPr>
        <w:t xml:space="preserve"> (scrittore, attore);</w:t>
      </w:r>
    </w:p>
    <w:p w14:paraId="667A762F" w14:textId="77777777" w:rsidR="00AE641B" w:rsidRPr="00E46F0E" w:rsidRDefault="00DE0F1D" w:rsidP="00E97028">
      <w:pPr>
        <w:shd w:val="clear" w:color="auto" w:fill="FFFFFF"/>
        <w:jc w:val="both"/>
        <w:rPr>
          <w:i/>
          <w:iCs/>
          <w:color w:val="050505"/>
          <w:sz w:val="22"/>
          <w:szCs w:val="22"/>
        </w:rPr>
      </w:pPr>
      <w:r w:rsidRPr="00E46F0E">
        <w:rPr>
          <w:b/>
          <w:bCs/>
          <w:i/>
          <w:iCs/>
          <w:color w:val="050505"/>
          <w:sz w:val="22"/>
          <w:szCs w:val="22"/>
        </w:rPr>
        <w:t>-</w:t>
      </w:r>
      <w:r w:rsidRPr="00E46F0E">
        <w:rPr>
          <w:i/>
          <w:iCs/>
          <w:color w:val="050505"/>
          <w:sz w:val="22"/>
          <w:szCs w:val="22"/>
        </w:rPr>
        <w:t xml:space="preserve"> </w:t>
      </w:r>
      <w:r w:rsidRPr="00E46F0E">
        <w:rPr>
          <w:b/>
          <w:i/>
          <w:iCs/>
          <w:color w:val="050505"/>
          <w:sz w:val="22"/>
          <w:szCs w:val="22"/>
        </w:rPr>
        <w:t>Silvana Sola</w:t>
      </w:r>
      <w:r w:rsidRPr="00E46F0E">
        <w:rPr>
          <w:i/>
          <w:iCs/>
          <w:color w:val="050505"/>
          <w:sz w:val="22"/>
          <w:szCs w:val="22"/>
        </w:rPr>
        <w:t xml:space="preserve"> (Giannino </w:t>
      </w:r>
      <w:proofErr w:type="spellStart"/>
      <w:r w:rsidRPr="00E46F0E">
        <w:rPr>
          <w:i/>
          <w:iCs/>
          <w:color w:val="050505"/>
          <w:sz w:val="22"/>
          <w:szCs w:val="22"/>
        </w:rPr>
        <w:t>Stoppani</w:t>
      </w:r>
      <w:proofErr w:type="spellEnd"/>
      <w:r w:rsidRPr="00E46F0E">
        <w:rPr>
          <w:i/>
          <w:iCs/>
          <w:color w:val="050505"/>
          <w:sz w:val="22"/>
          <w:szCs w:val="22"/>
        </w:rPr>
        <w:t xml:space="preserve">-Accademia </w:t>
      </w:r>
      <w:proofErr w:type="spellStart"/>
      <w:r w:rsidRPr="00E46F0E">
        <w:rPr>
          <w:i/>
          <w:iCs/>
          <w:color w:val="050505"/>
          <w:sz w:val="22"/>
          <w:szCs w:val="22"/>
        </w:rPr>
        <w:t>Drosselmeier</w:t>
      </w:r>
      <w:proofErr w:type="spellEnd"/>
      <w:r w:rsidRPr="00E46F0E">
        <w:rPr>
          <w:i/>
          <w:iCs/>
          <w:color w:val="050505"/>
          <w:sz w:val="22"/>
          <w:szCs w:val="22"/>
        </w:rPr>
        <w:t>);</w:t>
      </w:r>
    </w:p>
    <w:p w14:paraId="530708D2" w14:textId="69D2A789" w:rsidR="00AE641B" w:rsidRPr="00E46F0E" w:rsidRDefault="00DE0F1D" w:rsidP="003C0865">
      <w:pPr>
        <w:shd w:val="clear" w:color="auto" w:fill="FFFFFF"/>
        <w:jc w:val="both"/>
        <w:rPr>
          <w:i/>
          <w:iCs/>
          <w:color w:val="050505"/>
          <w:sz w:val="22"/>
          <w:szCs w:val="22"/>
        </w:rPr>
      </w:pPr>
      <w:r w:rsidRPr="00E46F0E">
        <w:rPr>
          <w:b/>
          <w:bCs/>
          <w:i/>
          <w:iCs/>
          <w:color w:val="050505"/>
          <w:sz w:val="22"/>
          <w:szCs w:val="22"/>
        </w:rPr>
        <w:t>-</w:t>
      </w:r>
      <w:r w:rsidRPr="00E46F0E">
        <w:rPr>
          <w:i/>
          <w:iCs/>
          <w:color w:val="050505"/>
          <w:sz w:val="22"/>
          <w:szCs w:val="22"/>
        </w:rPr>
        <w:t xml:space="preserve"> </w:t>
      </w:r>
      <w:r w:rsidRPr="00E46F0E">
        <w:rPr>
          <w:b/>
          <w:i/>
          <w:iCs/>
          <w:color w:val="050505"/>
          <w:sz w:val="22"/>
          <w:szCs w:val="22"/>
        </w:rPr>
        <w:t>Cosimo di Bari</w:t>
      </w:r>
      <w:r w:rsidRPr="00E46F0E">
        <w:rPr>
          <w:i/>
          <w:iCs/>
          <w:color w:val="050505"/>
          <w:sz w:val="22"/>
          <w:szCs w:val="22"/>
        </w:rPr>
        <w:t xml:space="preserve"> (ricercatore di pedagogia, all’Università di Firenze).</w:t>
      </w:r>
    </w:p>
    <w:p w14:paraId="676A71B3" w14:textId="7998D37D" w:rsidR="003C0865" w:rsidRPr="003C0865" w:rsidRDefault="003C0865">
      <w:pPr>
        <w:shd w:val="clear" w:color="auto" w:fill="FFFFFF"/>
        <w:rPr>
          <w:color w:val="050505"/>
          <w:highlight w:val="yellow"/>
        </w:rPr>
      </w:pPr>
    </w:p>
    <w:p w14:paraId="76F65F16" w14:textId="5EA9E826" w:rsidR="003C0865" w:rsidRPr="003C0865" w:rsidRDefault="003C0865" w:rsidP="003C0865">
      <w:pPr>
        <w:shd w:val="clear" w:color="auto" w:fill="FFFFFF"/>
        <w:jc w:val="both"/>
        <w:rPr>
          <w:i/>
          <w:iCs/>
          <w:color w:val="050505"/>
        </w:rPr>
      </w:pPr>
      <w:r w:rsidRPr="003C0865">
        <w:rPr>
          <w:i/>
          <w:iCs/>
          <w:color w:val="050505"/>
        </w:rPr>
        <w:t xml:space="preserve">Il Premio Letteratura Ragazzi </w:t>
      </w:r>
      <w:r>
        <w:rPr>
          <w:i/>
          <w:iCs/>
          <w:color w:val="050505"/>
        </w:rPr>
        <w:t xml:space="preserve">di Cento </w:t>
      </w:r>
      <w:r w:rsidRPr="003C0865">
        <w:rPr>
          <w:i/>
          <w:iCs/>
          <w:color w:val="050505"/>
        </w:rPr>
        <w:t xml:space="preserve">è ideato, organizzato, promosso e sostenuto dalla </w:t>
      </w:r>
      <w:r w:rsidRPr="00E46F0E">
        <w:rPr>
          <w:b/>
          <w:bCs/>
          <w:i/>
          <w:iCs/>
          <w:color w:val="050505"/>
        </w:rPr>
        <w:t>Fondazione Cassa di Risparmio di Cento</w:t>
      </w:r>
      <w:r w:rsidRPr="003C0865">
        <w:rPr>
          <w:i/>
          <w:iCs/>
          <w:color w:val="050505"/>
        </w:rPr>
        <w:t xml:space="preserve"> in collaborazione con la Regione Emilia Romagna, il Comune di Cento, IBBY e CEPEL.</w:t>
      </w:r>
    </w:p>
    <w:p w14:paraId="2B2302B1" w14:textId="240E8BC5" w:rsidR="005E5123" w:rsidRDefault="005E5123" w:rsidP="005E5123">
      <w:pPr>
        <w:rPr>
          <w:color w:val="050505"/>
          <w:sz w:val="26"/>
          <w:szCs w:val="26"/>
        </w:rPr>
      </w:pPr>
    </w:p>
    <w:p w14:paraId="7403A97C" w14:textId="77777777" w:rsidR="005E5123" w:rsidRPr="00DE48E4" w:rsidRDefault="005E5123" w:rsidP="005E5123">
      <w:pPr>
        <w:rPr>
          <w:b/>
          <w:bCs/>
          <w:color w:val="050505"/>
          <w:sz w:val="22"/>
          <w:szCs w:val="22"/>
        </w:rPr>
      </w:pPr>
      <w:r w:rsidRPr="00DE48E4">
        <w:rPr>
          <w:b/>
          <w:bCs/>
          <w:color w:val="050505"/>
          <w:sz w:val="22"/>
          <w:szCs w:val="22"/>
        </w:rPr>
        <w:t>CONTATTI</w:t>
      </w:r>
    </w:p>
    <w:p w14:paraId="4B89FBAC" w14:textId="77777777" w:rsidR="005E5123" w:rsidRPr="00DE48E4" w:rsidRDefault="005E5123" w:rsidP="005E5123">
      <w:pPr>
        <w:rPr>
          <w:color w:val="050505"/>
          <w:sz w:val="22"/>
          <w:szCs w:val="22"/>
        </w:rPr>
      </w:pPr>
      <w:r w:rsidRPr="00DE48E4">
        <w:rPr>
          <w:color w:val="050505"/>
          <w:sz w:val="22"/>
          <w:szCs w:val="22"/>
        </w:rPr>
        <w:t xml:space="preserve">SITO: </w:t>
      </w:r>
      <w:hyperlink r:id="rId12" w:history="1">
        <w:r w:rsidRPr="00DE48E4">
          <w:rPr>
            <w:rStyle w:val="Collegamentoipertestuale"/>
            <w:sz w:val="22"/>
            <w:szCs w:val="22"/>
          </w:rPr>
          <w:t>https://www.premioletteraturaragazzi.it/</w:t>
        </w:r>
      </w:hyperlink>
    </w:p>
    <w:p w14:paraId="0788D89E" w14:textId="77777777" w:rsidR="005E5123" w:rsidRPr="00DE48E4" w:rsidRDefault="005E5123" w:rsidP="005E5123">
      <w:pPr>
        <w:rPr>
          <w:color w:val="050505"/>
          <w:sz w:val="22"/>
          <w:szCs w:val="22"/>
          <w:lang w:val="en-US"/>
        </w:rPr>
      </w:pPr>
      <w:r w:rsidRPr="00DE48E4">
        <w:rPr>
          <w:color w:val="050505"/>
          <w:sz w:val="22"/>
          <w:szCs w:val="22"/>
          <w:lang w:val="en-US"/>
        </w:rPr>
        <w:t xml:space="preserve">MAIL: </w:t>
      </w:r>
      <w:hyperlink r:id="rId13" w:history="1">
        <w:r w:rsidRPr="00DE48E4">
          <w:rPr>
            <w:rStyle w:val="Collegamentoipertestuale"/>
            <w:sz w:val="22"/>
            <w:szCs w:val="22"/>
            <w:lang w:val="en-US"/>
          </w:rPr>
          <w:t>info@premioletteraturaragazzi.it</w:t>
        </w:r>
      </w:hyperlink>
    </w:p>
    <w:p w14:paraId="27EAE4CA" w14:textId="77777777" w:rsidR="005E5123" w:rsidRPr="00DE48E4" w:rsidRDefault="005E5123" w:rsidP="005E5123">
      <w:pPr>
        <w:rPr>
          <w:color w:val="050505"/>
          <w:sz w:val="22"/>
          <w:szCs w:val="22"/>
          <w:lang w:val="en-US"/>
        </w:rPr>
      </w:pPr>
      <w:r w:rsidRPr="00DE48E4">
        <w:rPr>
          <w:color w:val="050505"/>
          <w:sz w:val="22"/>
          <w:szCs w:val="22"/>
          <w:lang w:val="en-US"/>
        </w:rPr>
        <w:t xml:space="preserve">FACEBOOK: </w:t>
      </w:r>
      <w:hyperlink r:id="rId14" w:history="1">
        <w:r w:rsidRPr="00DE48E4">
          <w:rPr>
            <w:rStyle w:val="Collegamentoipertestuale"/>
            <w:sz w:val="22"/>
            <w:szCs w:val="22"/>
            <w:lang w:val="en-US"/>
          </w:rPr>
          <w:t>https://www.facebook.com/premioletteraturaragazzicento/</w:t>
        </w:r>
      </w:hyperlink>
    </w:p>
    <w:p w14:paraId="7957E67B" w14:textId="77777777" w:rsidR="005E5123" w:rsidRPr="00DE48E4" w:rsidRDefault="005E5123" w:rsidP="005E5123">
      <w:pPr>
        <w:rPr>
          <w:color w:val="050505"/>
          <w:sz w:val="22"/>
          <w:szCs w:val="22"/>
          <w:lang w:val="en-US"/>
        </w:rPr>
      </w:pPr>
      <w:r w:rsidRPr="00DE48E4">
        <w:rPr>
          <w:color w:val="050505"/>
          <w:sz w:val="22"/>
          <w:szCs w:val="22"/>
          <w:lang w:val="en-US"/>
        </w:rPr>
        <w:t xml:space="preserve">INSTAGRAM: </w:t>
      </w:r>
      <w:hyperlink r:id="rId15" w:history="1">
        <w:r w:rsidRPr="00DE48E4">
          <w:rPr>
            <w:rStyle w:val="Collegamentoipertestuale"/>
            <w:sz w:val="22"/>
            <w:szCs w:val="22"/>
            <w:lang w:val="en-US"/>
          </w:rPr>
          <w:t>https://www.instagram.com/premioletteraturaragazzi/</w:t>
        </w:r>
      </w:hyperlink>
    </w:p>
    <w:p w14:paraId="3C31F95D" w14:textId="77777777" w:rsidR="005E5123" w:rsidRPr="00DE48E4" w:rsidRDefault="005E5123" w:rsidP="005E5123">
      <w:pPr>
        <w:rPr>
          <w:color w:val="050505"/>
          <w:sz w:val="22"/>
          <w:szCs w:val="22"/>
        </w:rPr>
      </w:pPr>
      <w:r w:rsidRPr="00DE48E4">
        <w:rPr>
          <w:color w:val="050505"/>
          <w:sz w:val="22"/>
          <w:szCs w:val="22"/>
        </w:rPr>
        <w:t xml:space="preserve">TWITTER: </w:t>
      </w:r>
      <w:hyperlink r:id="rId16" w:history="1">
        <w:r w:rsidRPr="00DE48E4">
          <w:rPr>
            <w:rStyle w:val="Collegamentoipertestuale"/>
            <w:sz w:val="22"/>
            <w:szCs w:val="22"/>
          </w:rPr>
          <w:t>https://x.com/PremioDi</w:t>
        </w:r>
      </w:hyperlink>
    </w:p>
    <w:p w14:paraId="64384837" w14:textId="77777777" w:rsidR="005E5123" w:rsidRPr="00E46F0E" w:rsidRDefault="005E5123" w:rsidP="005E5123">
      <w:pPr>
        <w:rPr>
          <w:rFonts w:asciiTheme="minorHAnsi" w:hAnsiTheme="minorHAnsi" w:cstheme="minorHAnsi"/>
          <w:b/>
          <w:bCs/>
          <w:color w:val="050505"/>
          <w:sz w:val="22"/>
          <w:szCs w:val="22"/>
        </w:rPr>
      </w:pPr>
    </w:p>
    <w:p w14:paraId="08CECA82" w14:textId="77777777" w:rsidR="005E5123" w:rsidRPr="00685B44" w:rsidRDefault="005E5123" w:rsidP="005E512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b/>
          <w:bCs/>
          <w:color w:val="000000"/>
          <w:sz w:val="24"/>
          <w:szCs w:val="24"/>
        </w:rPr>
      </w:pPr>
      <w:r w:rsidRPr="00ED0947">
        <w:rPr>
          <w:rFonts w:asciiTheme="minorHAnsi" w:eastAsia="Helvetica Neue" w:hAnsiTheme="minorHAnsi" w:cstheme="minorHAnsi"/>
          <w:b/>
          <w:bCs/>
          <w:color w:val="000000"/>
          <w:sz w:val="24"/>
          <w:szCs w:val="24"/>
        </w:rPr>
        <w:t>UFFICIO STAMPA: CULTURALIA DI NORMA WALTMANN</w:t>
      </w:r>
    </w:p>
    <w:p w14:paraId="003B8EAF" w14:textId="77777777" w:rsidR="005E5123" w:rsidRPr="00685B44" w:rsidRDefault="005E5123" w:rsidP="005E512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b/>
          <w:bCs/>
          <w:color w:val="000000"/>
          <w:sz w:val="24"/>
          <w:szCs w:val="24"/>
        </w:rPr>
      </w:pPr>
    </w:p>
    <w:p w14:paraId="07DD7E8F" w14:textId="77777777" w:rsidR="005E5123" w:rsidRPr="00685B44" w:rsidRDefault="005E5123" w:rsidP="005E512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b/>
          <w:bCs/>
          <w:color w:val="000000"/>
          <w:sz w:val="24"/>
          <w:szCs w:val="24"/>
        </w:rPr>
      </w:pPr>
      <w:r w:rsidRPr="00685B44">
        <w:rPr>
          <w:rFonts w:eastAsia="Helvetica Neue"/>
          <w:b/>
          <w:bCs/>
          <w:noProof/>
          <w:color w:val="000000"/>
          <w:sz w:val="24"/>
          <w:szCs w:val="24"/>
        </w:rPr>
        <mc:AlternateContent>
          <mc:Choice Requires="wpg">
            <w:drawing>
              <wp:inline distT="0" distB="0" distL="0" distR="0" wp14:anchorId="581A110F" wp14:editId="7B0D6169">
                <wp:extent cx="799754" cy="542813"/>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7"/>
                          <a:stretch>
                            <a:fillRect/>
                          </a:stretch>
                        </pic:blipFill>
                        <pic:spPr>
                          <a:xfrm>
                            <a:off x="302" y="438"/>
                            <a:ext cx="799149" cy="541936"/>
                          </a:xfrm>
                          <a:prstGeom prst="rect">
                            <a:avLst/>
                          </a:prstGeom>
                          <a:ln w="12700" cap="flat">
                            <a:noFill/>
                            <a:miter lim="400000"/>
                          </a:ln>
                          <a:effectLst/>
                        </pic:spPr>
                      </pic:pic>
                    </wpg:wgp>
                  </a:graphicData>
                </a:graphic>
              </wp:inline>
            </w:drawing>
          </mc:Choice>
          <mc:Fallback>
            <w:pict>
              <v:group w14:anchorId="5E3C7688" id="officeArt object" o:spid="_x0000_s1026" alt="Immagine che contiene testo, clipart&#10;&#10;Descrizione generata automaticamente" style="width:62.95pt;height:42.75pt;mso-position-horizontal-relative:char;mso-position-vertical-relative:line" coordsize="7997,542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">
                <v:rect id="Rettangolo" o:spid="_x0000_s1027" style="position:absolute;width:7997;height:54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&#13;&#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o:spid="_x0000_s1028" type="#_x0000_t75" alt="Immagine" style="position:absolute;left:3;top:4;width:7991;height:541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" strokeweight="1pt">
                  <v:stroke miterlimit="4"/>
                  <v:imagedata r:id="rId18" o:title="Immagine"/>
                </v:shape>
                <w10:anchorlock/>
              </v:group>
            </w:pict>
          </mc:Fallback>
        </mc:AlternateContent>
      </w:r>
    </w:p>
    <w:p w14:paraId="574CE328" w14:textId="77777777" w:rsidR="005E5123" w:rsidRPr="00685B44" w:rsidRDefault="005E5123" w:rsidP="005E512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b/>
          <w:bCs/>
          <w:color w:val="000000"/>
          <w:sz w:val="24"/>
          <w:szCs w:val="24"/>
        </w:rPr>
      </w:pPr>
    </w:p>
    <w:p w14:paraId="3BB34805" w14:textId="77777777" w:rsidR="005E5123" w:rsidRPr="00E46F0E" w:rsidRDefault="005E5123" w:rsidP="005E512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color w:val="000000"/>
          <w:sz w:val="22"/>
          <w:szCs w:val="22"/>
        </w:rPr>
      </w:pPr>
      <w:r w:rsidRPr="00E46F0E">
        <w:rPr>
          <w:rFonts w:eastAsia="Helvetica Neue"/>
          <w:color w:val="000000"/>
          <w:sz w:val="22"/>
          <w:szCs w:val="22"/>
        </w:rPr>
        <w:t xml:space="preserve">051 6569105 - 392 2527126 </w:t>
      </w:r>
      <w:r w:rsidRPr="00E46F0E">
        <w:rPr>
          <w:rFonts w:eastAsia="Helvetica Neue"/>
          <w:color w:val="000000"/>
          <w:sz w:val="22"/>
          <w:szCs w:val="22"/>
        </w:rPr>
        <w:tab/>
      </w:r>
      <w:r w:rsidRPr="00E46F0E">
        <w:rPr>
          <w:rFonts w:eastAsia="Helvetica Neue"/>
          <w:color w:val="000000"/>
          <w:sz w:val="22"/>
          <w:szCs w:val="22"/>
        </w:rPr>
        <w:tab/>
      </w:r>
    </w:p>
    <w:p w14:paraId="7FCCE1EA" w14:textId="5912828D" w:rsidR="00AE641B" w:rsidRPr="00E46F0E" w:rsidRDefault="00C126DC" w:rsidP="0073204F">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eastAsia="Helvetica Neue"/>
          <w:color w:val="000000"/>
          <w:sz w:val="22"/>
          <w:szCs w:val="22"/>
        </w:rPr>
      </w:pPr>
      <w:hyperlink r:id="rId19" w:history="1">
        <w:r w:rsidR="005E5123" w:rsidRPr="00E46F0E">
          <w:rPr>
            <w:rStyle w:val="Collegamentoipertestuale"/>
            <w:rFonts w:eastAsia="Helvetica Neue"/>
            <w:sz w:val="22"/>
            <w:szCs w:val="22"/>
          </w:rPr>
          <w:t>info@culturaliart.com</w:t>
        </w:r>
      </w:hyperlink>
      <w:r w:rsidR="005E5123" w:rsidRPr="00E46F0E">
        <w:rPr>
          <w:rFonts w:eastAsia="Helvetica Neue"/>
          <w:color w:val="000000"/>
          <w:sz w:val="22"/>
          <w:szCs w:val="22"/>
        </w:rPr>
        <w:t xml:space="preserve"> </w:t>
      </w:r>
      <w:r w:rsidR="00DE48E4">
        <w:rPr>
          <w:rFonts w:eastAsia="Helvetica Neue"/>
          <w:color w:val="000000"/>
          <w:sz w:val="22"/>
          <w:szCs w:val="22"/>
        </w:rPr>
        <w:t xml:space="preserve"> </w:t>
      </w:r>
      <w:proofErr w:type="spellStart"/>
      <w:r w:rsidR="00DE48E4">
        <w:rPr>
          <w:rFonts w:eastAsia="Helvetica Neue"/>
          <w:color w:val="000000"/>
          <w:sz w:val="22"/>
          <w:szCs w:val="22"/>
        </w:rPr>
        <w:t xml:space="preserve">- </w:t>
      </w:r>
      <w:proofErr w:type="spellEnd"/>
      <w:hyperlink r:id="rId20" w:history="1">
        <w:r w:rsidR="00DE48E4" w:rsidRPr="00E46F0E">
          <w:rPr>
            <w:rStyle w:val="Collegamentoipertestuale"/>
            <w:rFonts w:eastAsia="Helvetica Neue"/>
            <w:sz w:val="22"/>
            <w:szCs w:val="22"/>
          </w:rPr>
          <w:t>www.culturaliart.com</w:t>
        </w:r>
      </w:hyperlink>
      <w:r w:rsidR="00DE48E4" w:rsidRPr="00E46F0E">
        <w:rPr>
          <w:rFonts w:eastAsia="Helvetica Neue"/>
          <w:color w:val="000000"/>
          <w:sz w:val="22"/>
          <w:szCs w:val="22"/>
        </w:rPr>
        <w:t xml:space="preserve"> </w:t>
      </w:r>
    </w:p>
    <w:sectPr w:rsidR="00AE641B" w:rsidRPr="00E46F0E">
      <w:headerReference w:type="default" r:id="rId21"/>
      <w:footerReference w:type="default" r:id="rId22"/>
      <w:pgSz w:w="11906" w:h="16838"/>
      <w:pgMar w:top="851"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79A8" w14:textId="77777777" w:rsidR="00C126DC" w:rsidRDefault="00C126DC">
      <w:r>
        <w:separator/>
      </w:r>
    </w:p>
  </w:endnote>
  <w:endnote w:type="continuationSeparator" w:id="0">
    <w:p w14:paraId="5FCC2F73" w14:textId="77777777" w:rsidR="00C126DC" w:rsidRDefault="00C12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9C93E" w14:textId="77777777" w:rsidR="00AE641B" w:rsidRDefault="00DE0F1D">
    <w:pPr>
      <w:pStyle w:val="Pidipagina"/>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37E2E" w14:textId="77777777" w:rsidR="00C126DC" w:rsidRDefault="00C126DC">
      <w:r>
        <w:separator/>
      </w:r>
    </w:p>
  </w:footnote>
  <w:footnote w:type="continuationSeparator" w:id="0">
    <w:p w14:paraId="0E74631B" w14:textId="77777777" w:rsidR="00C126DC" w:rsidRDefault="00C12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77AC" w14:textId="77777777" w:rsidR="00AE641B" w:rsidRDefault="00AE641B">
    <w:pPr>
      <w:pStyle w:val="Intestazione"/>
      <w:ind w:firstLine="0"/>
      <w:jc w:val="center"/>
    </w:pPr>
  </w:p>
  <w:p w14:paraId="60E80236" w14:textId="77777777" w:rsidR="00AE641B" w:rsidRDefault="00AE641B">
    <w:pPr>
      <w:pStyle w:val="Intestazione"/>
      <w:ind w:firstLine="0"/>
      <w:jc w:val="center"/>
    </w:pPr>
  </w:p>
  <w:p w14:paraId="3FA9ADDB" w14:textId="77777777" w:rsidR="00AE641B" w:rsidRDefault="00AE641B">
    <w:pPr>
      <w:pStyle w:val="Intestazione"/>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0BCF"/>
    <w:multiLevelType w:val="hybridMultilevel"/>
    <w:tmpl w:val="24845C16"/>
    <w:lvl w:ilvl="0" w:tplc="3FA8625E">
      <w:start w:val="5"/>
      <w:numFmt w:val="bullet"/>
      <w:lvlText w:val="-"/>
      <w:lvlJc w:val="left"/>
      <w:pPr>
        <w:ind w:left="720" w:hanging="360"/>
      </w:pPr>
      <w:rPr>
        <w:rFonts w:ascii="Times New Roman" w:eastAsia="Times New Roman" w:hAnsi="Times New Roman" w:cs="Times New Roman" w:hint="default"/>
        <w:color w:val="auto"/>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192C65"/>
    <w:multiLevelType w:val="hybridMultilevel"/>
    <w:tmpl w:val="10E8D3A6"/>
    <w:lvl w:ilvl="0" w:tplc="26C240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5581435"/>
    <w:multiLevelType w:val="hybridMultilevel"/>
    <w:tmpl w:val="4FFE1E50"/>
    <w:lvl w:ilvl="0" w:tplc="EEFE299A">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5F6299"/>
    <w:multiLevelType w:val="hybridMultilevel"/>
    <w:tmpl w:val="C220BE3E"/>
    <w:lvl w:ilvl="0" w:tplc="CFB625D4">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4456428">
    <w:abstractNumId w:val="1"/>
  </w:num>
  <w:num w:numId="2" w16cid:durableId="210457752">
    <w:abstractNumId w:val="0"/>
  </w:num>
  <w:num w:numId="3" w16cid:durableId="780221346">
    <w:abstractNumId w:val="3"/>
  </w:num>
  <w:num w:numId="4" w16cid:durableId="716900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742"/>
    <w:rsid w:val="00007089"/>
    <w:rsid w:val="00016051"/>
    <w:rsid w:val="00022045"/>
    <w:rsid w:val="00026114"/>
    <w:rsid w:val="000404A6"/>
    <w:rsid w:val="000946FD"/>
    <w:rsid w:val="00096ED1"/>
    <w:rsid w:val="000B0742"/>
    <w:rsid w:val="000B41BA"/>
    <w:rsid w:val="000E7964"/>
    <w:rsid w:val="000F13E7"/>
    <w:rsid w:val="000F395D"/>
    <w:rsid w:val="00105A92"/>
    <w:rsid w:val="0012633B"/>
    <w:rsid w:val="001318FF"/>
    <w:rsid w:val="0019436E"/>
    <w:rsid w:val="002146D1"/>
    <w:rsid w:val="00215953"/>
    <w:rsid w:val="002234C7"/>
    <w:rsid w:val="00237644"/>
    <w:rsid w:val="002572D2"/>
    <w:rsid w:val="002B6CD3"/>
    <w:rsid w:val="002E2AAA"/>
    <w:rsid w:val="0031032E"/>
    <w:rsid w:val="00310860"/>
    <w:rsid w:val="003738C4"/>
    <w:rsid w:val="003A7B3F"/>
    <w:rsid w:val="003B79CA"/>
    <w:rsid w:val="003C0865"/>
    <w:rsid w:val="003C4016"/>
    <w:rsid w:val="003C72DF"/>
    <w:rsid w:val="003D047E"/>
    <w:rsid w:val="003E52BF"/>
    <w:rsid w:val="003E561A"/>
    <w:rsid w:val="004A4ED2"/>
    <w:rsid w:val="004B3C7F"/>
    <w:rsid w:val="004F6167"/>
    <w:rsid w:val="005143B9"/>
    <w:rsid w:val="00552E60"/>
    <w:rsid w:val="005642C3"/>
    <w:rsid w:val="005A2AF9"/>
    <w:rsid w:val="005E5123"/>
    <w:rsid w:val="00634FDE"/>
    <w:rsid w:val="00665D55"/>
    <w:rsid w:val="006A3477"/>
    <w:rsid w:val="006D6B4D"/>
    <w:rsid w:val="006F1818"/>
    <w:rsid w:val="007024AE"/>
    <w:rsid w:val="00707014"/>
    <w:rsid w:val="00717D52"/>
    <w:rsid w:val="0073204F"/>
    <w:rsid w:val="0074633A"/>
    <w:rsid w:val="00751062"/>
    <w:rsid w:val="007E4952"/>
    <w:rsid w:val="007E79BA"/>
    <w:rsid w:val="007F5FBB"/>
    <w:rsid w:val="00803C27"/>
    <w:rsid w:val="00806486"/>
    <w:rsid w:val="00817308"/>
    <w:rsid w:val="0084086A"/>
    <w:rsid w:val="0084091D"/>
    <w:rsid w:val="008632BC"/>
    <w:rsid w:val="008A170E"/>
    <w:rsid w:val="008B2E7A"/>
    <w:rsid w:val="008C24D8"/>
    <w:rsid w:val="009122A5"/>
    <w:rsid w:val="00935353"/>
    <w:rsid w:val="00935F85"/>
    <w:rsid w:val="00942D24"/>
    <w:rsid w:val="00993202"/>
    <w:rsid w:val="009A1D8C"/>
    <w:rsid w:val="009A36DB"/>
    <w:rsid w:val="00A051EB"/>
    <w:rsid w:val="00A209E8"/>
    <w:rsid w:val="00A30D15"/>
    <w:rsid w:val="00A855C9"/>
    <w:rsid w:val="00AA1EBE"/>
    <w:rsid w:val="00AB72E8"/>
    <w:rsid w:val="00AE641B"/>
    <w:rsid w:val="00B0525E"/>
    <w:rsid w:val="00B64737"/>
    <w:rsid w:val="00BA3EDE"/>
    <w:rsid w:val="00BC39A1"/>
    <w:rsid w:val="00BD0C28"/>
    <w:rsid w:val="00C006CE"/>
    <w:rsid w:val="00C126DC"/>
    <w:rsid w:val="00C16BCD"/>
    <w:rsid w:val="00CA3044"/>
    <w:rsid w:val="00CB3697"/>
    <w:rsid w:val="00CC01F1"/>
    <w:rsid w:val="00CE14CE"/>
    <w:rsid w:val="00D15E22"/>
    <w:rsid w:val="00DB055C"/>
    <w:rsid w:val="00DE0F1D"/>
    <w:rsid w:val="00DE1385"/>
    <w:rsid w:val="00DE1B80"/>
    <w:rsid w:val="00DE48E4"/>
    <w:rsid w:val="00E16E81"/>
    <w:rsid w:val="00E46F0E"/>
    <w:rsid w:val="00E9069D"/>
    <w:rsid w:val="00E97028"/>
    <w:rsid w:val="00EB02E0"/>
    <w:rsid w:val="00ED5C12"/>
    <w:rsid w:val="00EE36C3"/>
    <w:rsid w:val="00EE3F86"/>
    <w:rsid w:val="00F12576"/>
    <w:rsid w:val="00F658D4"/>
    <w:rsid w:val="00F95CEE"/>
    <w:rsid w:val="00FA16BF"/>
    <w:rsid w:val="00FA38CC"/>
    <w:rsid w:val="2F9D114D"/>
    <w:rsid w:val="44414A5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2BD0"/>
  <w15:docId w15:val="{03C05336-271F-1047-89B8-4910FFB4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204F"/>
    <w:rPr>
      <w:rFonts w:ascii="Times New Roman" w:eastAsia="Times New Roman" w:hAnsi="Times New Roman"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autoRedefine/>
    <w:uiPriority w:val="99"/>
    <w:semiHidden/>
    <w:unhideWhenUsed/>
    <w:qFormat/>
    <w:rPr>
      <w:rFonts w:ascii="Tahoma" w:hAnsi="Tahoma" w:cs="Tahoma"/>
      <w:sz w:val="16"/>
      <w:szCs w:val="16"/>
    </w:rPr>
  </w:style>
  <w:style w:type="paragraph" w:styleId="Pidipagina">
    <w:name w:val="footer"/>
    <w:basedOn w:val="Normale"/>
    <w:link w:val="PidipaginaCarattere"/>
    <w:uiPriority w:val="99"/>
    <w:unhideWhenUsed/>
    <w:pPr>
      <w:tabs>
        <w:tab w:val="center" w:pos="4819"/>
        <w:tab w:val="right" w:pos="9638"/>
      </w:tabs>
      <w:ind w:firstLine="284"/>
      <w:jc w:val="both"/>
    </w:pPr>
    <w:rPr>
      <w:rFonts w:eastAsia="Times"/>
      <w:szCs w:val="20"/>
    </w:rPr>
  </w:style>
  <w:style w:type="paragraph" w:styleId="Intestazione">
    <w:name w:val="header"/>
    <w:basedOn w:val="Normale"/>
    <w:link w:val="IntestazioneCarattere"/>
    <w:uiPriority w:val="99"/>
    <w:unhideWhenUsed/>
    <w:pPr>
      <w:tabs>
        <w:tab w:val="center" w:pos="4819"/>
        <w:tab w:val="right" w:pos="9638"/>
      </w:tabs>
      <w:ind w:firstLine="284"/>
      <w:jc w:val="both"/>
    </w:pPr>
    <w:rPr>
      <w:rFonts w:eastAsia="Times"/>
      <w:szCs w:val="20"/>
    </w:rPr>
  </w:style>
  <w:style w:type="character" w:styleId="Collegamentoipertestuale">
    <w:name w:val="Hyperlink"/>
    <w:basedOn w:val="Carpredefinitoparagrafo"/>
    <w:autoRedefine/>
    <w:uiPriority w:val="99"/>
    <w:unhideWhenUsed/>
    <w:qFormat/>
    <w:rPr>
      <w:color w:val="0000FF" w:themeColor="hyperlink"/>
      <w:u w:val="single"/>
    </w:rPr>
  </w:style>
  <w:style w:type="paragraph" w:styleId="NormaleWeb">
    <w:name w:val="Normal (Web)"/>
    <w:basedOn w:val="Normale"/>
    <w:uiPriority w:val="99"/>
    <w:semiHidden/>
    <w:unhideWhenUsed/>
    <w:pPr>
      <w:spacing w:before="100" w:beforeAutospacing="1" w:after="100" w:afterAutospacing="1"/>
    </w:pPr>
  </w:style>
  <w:style w:type="character" w:customStyle="1" w:styleId="IntestazioneCarattere">
    <w:name w:val="Intestazione Carattere"/>
    <w:basedOn w:val="Carpredefinitoparagrafo"/>
    <w:link w:val="Intestazione"/>
    <w:autoRedefine/>
    <w:uiPriority w:val="99"/>
    <w:rPr>
      <w:rFonts w:ascii="Times New Roman" w:eastAsia="Times" w:hAnsi="Times New Roman" w:cs="Times New Roman"/>
      <w:sz w:val="24"/>
      <w:szCs w:val="20"/>
      <w:lang w:eastAsia="it-IT"/>
    </w:rPr>
  </w:style>
  <w:style w:type="character" w:customStyle="1" w:styleId="PidipaginaCarattere">
    <w:name w:val="Piè di pagina Carattere"/>
    <w:basedOn w:val="Carpredefinitoparagrafo"/>
    <w:link w:val="Pidipagina"/>
    <w:uiPriority w:val="99"/>
    <w:rPr>
      <w:rFonts w:ascii="Times New Roman" w:eastAsia="Times" w:hAnsi="Times New Roman" w:cs="Times New Roman"/>
      <w:sz w:val="24"/>
      <w:szCs w:val="20"/>
      <w:lang w:eastAsia="it-IT"/>
    </w:rPr>
  </w:style>
  <w:style w:type="paragraph" w:styleId="Paragrafoelenco">
    <w:name w:val="List Paragraph"/>
    <w:basedOn w:val="Normale"/>
    <w:autoRedefine/>
    <w:uiPriority w:val="34"/>
    <w:qFormat/>
    <w:pPr>
      <w:ind w:left="720" w:firstLine="284"/>
      <w:contextualSpacing/>
      <w:jc w:val="both"/>
    </w:pPr>
    <w:rPr>
      <w:rFonts w:eastAsia="Times"/>
      <w:szCs w:val="20"/>
    </w:rPr>
  </w:style>
  <w:style w:type="paragraph" w:customStyle="1" w:styleId="xmprfxmsonormal">
    <w:name w:val="xmprfx_msonormal"/>
    <w:basedOn w:val="Normale"/>
    <w:autoRedefine/>
    <w:qFormat/>
    <w:pPr>
      <w:spacing w:before="100" w:beforeAutospacing="1" w:after="100" w:afterAutospacing="1"/>
    </w:pPr>
  </w:style>
  <w:style w:type="character" w:customStyle="1" w:styleId="TestofumettoCarattere">
    <w:name w:val="Testo fumetto Carattere"/>
    <w:basedOn w:val="Carpredefinitoparagrafo"/>
    <w:link w:val="Testofumetto"/>
    <w:uiPriority w:val="99"/>
    <w:semiHidden/>
    <w:rPr>
      <w:rFonts w:ascii="Tahoma" w:eastAsia="Times" w:hAnsi="Tahoma" w:cs="Tahoma"/>
      <w:sz w:val="16"/>
      <w:szCs w:val="16"/>
      <w:lang w:eastAsia="it-IT"/>
    </w:rPr>
  </w:style>
  <w:style w:type="paragraph" w:customStyle="1" w:styleId="Normale1">
    <w:name w:val="Normale1"/>
    <w:rsid w:val="005E512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776735">
      <w:bodyDiv w:val="1"/>
      <w:marLeft w:val="0"/>
      <w:marRight w:val="0"/>
      <w:marTop w:val="0"/>
      <w:marBottom w:val="0"/>
      <w:divBdr>
        <w:top w:val="none" w:sz="0" w:space="0" w:color="auto"/>
        <w:left w:val="none" w:sz="0" w:space="0" w:color="auto"/>
        <w:bottom w:val="none" w:sz="0" w:space="0" w:color="auto"/>
        <w:right w:val="none" w:sz="0" w:space="0" w:color="auto"/>
      </w:divBdr>
    </w:div>
    <w:div w:id="706611849">
      <w:bodyDiv w:val="1"/>
      <w:marLeft w:val="0"/>
      <w:marRight w:val="0"/>
      <w:marTop w:val="0"/>
      <w:marBottom w:val="0"/>
      <w:divBdr>
        <w:top w:val="none" w:sz="0" w:space="0" w:color="auto"/>
        <w:left w:val="none" w:sz="0" w:space="0" w:color="auto"/>
        <w:bottom w:val="none" w:sz="0" w:space="0" w:color="auto"/>
        <w:right w:val="none" w:sz="0" w:space="0" w:color="auto"/>
      </w:divBdr>
    </w:div>
    <w:div w:id="1222911850">
      <w:bodyDiv w:val="1"/>
      <w:marLeft w:val="0"/>
      <w:marRight w:val="0"/>
      <w:marTop w:val="0"/>
      <w:marBottom w:val="0"/>
      <w:divBdr>
        <w:top w:val="none" w:sz="0" w:space="0" w:color="auto"/>
        <w:left w:val="none" w:sz="0" w:space="0" w:color="auto"/>
        <w:bottom w:val="none" w:sz="0" w:space="0" w:color="auto"/>
        <w:right w:val="none" w:sz="0" w:space="0" w:color="auto"/>
      </w:divBdr>
    </w:div>
    <w:div w:id="1463382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C:\Users\culturalia\Library\Containers\com.apple.mail\Data\Library\Mail%20Downloads\31CB0449-6EB2-46D3-8CFC-FB5B3B67F42A\info@premioletteraturaragazzi.it"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www.premioletteraturaragazzi.it/"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x.com/PremioDi" TargetMode="External"/><Relationship Id="rId20" Type="http://schemas.openxmlformats.org/officeDocument/2006/relationships/hyperlink" Target="http://www.culturaliar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stagram.com/premioletteraturaragazzi/"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mailto:info@culturaliart.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facebook.com/premioletteraturaragazzicento/" TargetMode="External"/><Relationship Id="rId22"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962</Words>
  <Characters>5489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dcterms:created xsi:type="dcterms:W3CDTF">2024-05-08T08:55:00Z</dcterms:created>
  <dcterms:modified xsi:type="dcterms:W3CDTF">2024-05-08T08:55:00Z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33E5C716716248A59006A6FCB2184A93_13</vt:lpwstr>
  </property>
</Properties>
</file>