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D052E2" w14:textId="65922998" w:rsidR="00860FC3" w:rsidRDefault="00860FC3" w:rsidP="00860FC3">
      <w:pPr>
        <w:ind w:right="98"/>
        <w:jc w:val="center"/>
        <w:rPr>
          <w:rFonts w:ascii="Century Gothic" w:eastAsia="Times New Roman" w:hAnsi="Century Gothic" w:cstheme="minorHAnsi"/>
          <w:b/>
          <w:bCs/>
          <w:sz w:val="28"/>
          <w:szCs w:val="28"/>
        </w:rPr>
      </w:pPr>
      <w:r>
        <w:rPr>
          <w:rFonts w:ascii="Century Gothic" w:eastAsia="Times New Roman" w:hAnsi="Century Gothic" w:cstheme="minorHAnsi"/>
          <w:b/>
          <w:bCs/>
          <w:noProof/>
          <w:sz w:val="28"/>
          <w:szCs w:val="28"/>
        </w:rPr>
        <w:drawing>
          <wp:inline distT="0" distB="0" distL="0" distR="0" wp14:anchorId="62AF3DD0" wp14:editId="6F5DAC28">
            <wp:extent cx="2235200" cy="1000836"/>
            <wp:effectExtent l="0" t="0" r="0" b="254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7527" cy="1006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52AA40" w14:textId="7EC5A8EE" w:rsidR="00860FC3" w:rsidRDefault="00860FC3" w:rsidP="00860FC3">
      <w:pPr>
        <w:ind w:right="98"/>
        <w:jc w:val="center"/>
        <w:rPr>
          <w:rFonts w:ascii="Century Gothic" w:eastAsia="Times New Roman" w:hAnsi="Century Gothic" w:cstheme="minorHAnsi"/>
          <w:b/>
          <w:bCs/>
          <w:sz w:val="28"/>
          <w:szCs w:val="28"/>
        </w:rPr>
      </w:pPr>
    </w:p>
    <w:p w14:paraId="5BAF2C20" w14:textId="16880CBD" w:rsidR="00AD1064" w:rsidRDefault="00ED4F52" w:rsidP="006F5142">
      <w:pPr>
        <w:ind w:right="98"/>
        <w:jc w:val="center"/>
        <w:rPr>
          <w:rFonts w:ascii="Century Gothic" w:eastAsia="Times New Roman" w:hAnsi="Century Gothic" w:cstheme="minorHAnsi"/>
          <w:b/>
          <w:bCs/>
          <w:sz w:val="48"/>
          <w:szCs w:val="48"/>
        </w:rPr>
      </w:pPr>
      <w:r w:rsidRPr="00ED4F52">
        <w:rPr>
          <w:rFonts w:ascii="Century Gothic" w:eastAsia="Times New Roman" w:hAnsi="Century Gothic" w:cstheme="minorHAnsi"/>
          <w:b/>
          <w:bCs/>
          <w:sz w:val="48"/>
          <w:szCs w:val="48"/>
        </w:rPr>
        <w:t xml:space="preserve">Al via </w:t>
      </w:r>
      <w:r w:rsidR="00384DC3" w:rsidRPr="00ED4F52">
        <w:rPr>
          <w:rFonts w:ascii="Century Gothic" w:eastAsia="Times New Roman" w:hAnsi="Century Gothic" w:cstheme="minorHAnsi"/>
          <w:b/>
          <w:bCs/>
          <w:sz w:val="48"/>
          <w:szCs w:val="48"/>
        </w:rPr>
        <w:t>ARTEVENTO AUTUNNO 2024</w:t>
      </w:r>
    </w:p>
    <w:p w14:paraId="7C5D7E61" w14:textId="77777777" w:rsidR="006F5142" w:rsidRPr="006F5142" w:rsidRDefault="006F5142" w:rsidP="006F5142">
      <w:pPr>
        <w:ind w:right="98"/>
        <w:jc w:val="center"/>
        <w:rPr>
          <w:rFonts w:ascii="Century Gothic" w:eastAsia="Times New Roman" w:hAnsi="Century Gothic" w:cstheme="minorHAnsi"/>
          <w:b/>
          <w:bCs/>
          <w:sz w:val="48"/>
          <w:szCs w:val="48"/>
        </w:rPr>
      </w:pPr>
    </w:p>
    <w:p w14:paraId="620CC390" w14:textId="3DF038B2" w:rsidR="006F5142" w:rsidRPr="006F5142" w:rsidRDefault="00C02DAB" w:rsidP="00AD1064">
      <w:pPr>
        <w:ind w:right="98"/>
        <w:jc w:val="center"/>
        <w:rPr>
          <w:rFonts w:ascii="Century Gothic" w:eastAsia="Times New Roman" w:hAnsi="Century Gothic" w:cstheme="minorHAnsi"/>
          <w:b/>
          <w:bCs/>
          <w:sz w:val="36"/>
          <w:szCs w:val="36"/>
        </w:rPr>
      </w:pPr>
      <w:r w:rsidRPr="006F5142">
        <w:rPr>
          <w:rFonts w:ascii="Century Gothic" w:eastAsia="Times New Roman" w:hAnsi="Century Gothic" w:cstheme="minorHAnsi"/>
          <w:b/>
          <w:bCs/>
          <w:sz w:val="36"/>
          <w:szCs w:val="36"/>
        </w:rPr>
        <w:t>I</w:t>
      </w:r>
      <w:r w:rsidR="00ED4F52" w:rsidRPr="006F5142">
        <w:rPr>
          <w:rFonts w:ascii="Century Gothic" w:eastAsia="Times New Roman" w:hAnsi="Century Gothic" w:cstheme="minorHAnsi"/>
          <w:b/>
          <w:bCs/>
          <w:sz w:val="36"/>
          <w:szCs w:val="36"/>
        </w:rPr>
        <w:t>n partenza domani</w:t>
      </w:r>
      <w:r w:rsidR="00AD1064" w:rsidRPr="006F5142">
        <w:rPr>
          <w:rFonts w:ascii="Century Gothic" w:eastAsia="Times New Roman" w:hAnsi="Century Gothic" w:cstheme="minorHAnsi"/>
          <w:b/>
          <w:bCs/>
          <w:sz w:val="36"/>
          <w:szCs w:val="36"/>
        </w:rPr>
        <w:t xml:space="preserve"> </w:t>
      </w:r>
      <w:r w:rsidR="00ED4F52" w:rsidRPr="006F5142">
        <w:rPr>
          <w:rFonts w:ascii="Century Gothic" w:eastAsia="Times New Roman" w:hAnsi="Century Gothic" w:cstheme="minorHAnsi"/>
          <w:b/>
          <w:bCs/>
          <w:sz w:val="36"/>
          <w:szCs w:val="36"/>
        </w:rPr>
        <w:t>l’edizione autunnale del Festival Internazionale dell’Aquilone</w:t>
      </w:r>
      <w:r w:rsidR="006F5142" w:rsidRPr="006F5142">
        <w:rPr>
          <w:rFonts w:ascii="Century Gothic" w:eastAsia="Times New Roman" w:hAnsi="Century Gothic" w:cstheme="minorHAnsi"/>
          <w:b/>
          <w:bCs/>
          <w:sz w:val="36"/>
          <w:szCs w:val="36"/>
        </w:rPr>
        <w:t xml:space="preserve"> più longevo al mondo</w:t>
      </w:r>
    </w:p>
    <w:p w14:paraId="7A65BDFF" w14:textId="77777777" w:rsidR="006F5142" w:rsidRDefault="006F5142" w:rsidP="00AD1064">
      <w:pPr>
        <w:ind w:right="98"/>
        <w:jc w:val="center"/>
        <w:rPr>
          <w:rFonts w:ascii="Century Gothic" w:eastAsia="Times New Roman" w:hAnsi="Century Gothic" w:cstheme="minorHAnsi"/>
          <w:b/>
          <w:bCs/>
          <w:i/>
          <w:iCs/>
          <w:sz w:val="36"/>
          <w:szCs w:val="36"/>
        </w:rPr>
      </w:pPr>
    </w:p>
    <w:p w14:paraId="7DEFDFDF" w14:textId="6CE4D499" w:rsidR="002104F3" w:rsidRPr="006F5142" w:rsidRDefault="006F5142" w:rsidP="00AD1064">
      <w:pPr>
        <w:ind w:right="98"/>
        <w:jc w:val="center"/>
        <w:rPr>
          <w:rFonts w:ascii="Century Gothic" w:eastAsia="Times New Roman" w:hAnsi="Century Gothic" w:cstheme="minorHAnsi"/>
          <w:i/>
          <w:iCs/>
          <w:sz w:val="36"/>
          <w:szCs w:val="36"/>
        </w:rPr>
      </w:pPr>
      <w:r w:rsidRPr="006F5142">
        <w:rPr>
          <w:rFonts w:ascii="Century Gothic" w:eastAsia="Times New Roman" w:hAnsi="Century Gothic" w:cstheme="minorHAnsi"/>
          <w:i/>
          <w:iCs/>
          <w:sz w:val="36"/>
          <w:szCs w:val="36"/>
        </w:rPr>
        <w:t>L</w:t>
      </w:r>
      <w:r w:rsidR="00ED4F52" w:rsidRPr="006F5142">
        <w:rPr>
          <w:rFonts w:ascii="Century Gothic" w:eastAsia="Times New Roman" w:hAnsi="Century Gothic" w:cstheme="minorHAnsi"/>
          <w:i/>
          <w:iCs/>
          <w:sz w:val="36"/>
          <w:szCs w:val="36"/>
        </w:rPr>
        <w:t>’</w:t>
      </w:r>
      <w:r w:rsidR="00F44EC4" w:rsidRPr="006F5142">
        <w:rPr>
          <w:rFonts w:ascii="Century Gothic" w:eastAsia="Times New Roman" w:hAnsi="Century Gothic" w:cstheme="minorHAnsi"/>
          <w:i/>
          <w:iCs/>
          <w:sz w:val="36"/>
          <w:szCs w:val="36"/>
        </w:rPr>
        <w:t>inaugurazione</w:t>
      </w:r>
      <w:r w:rsidR="00ED4F52" w:rsidRPr="006F5142">
        <w:rPr>
          <w:rFonts w:ascii="Century Gothic" w:eastAsia="Times New Roman" w:hAnsi="Century Gothic" w:cstheme="minorHAnsi"/>
          <w:i/>
          <w:iCs/>
          <w:sz w:val="36"/>
          <w:szCs w:val="36"/>
        </w:rPr>
        <w:t xml:space="preserve"> della mostra</w:t>
      </w:r>
      <w:r w:rsidR="00AD1064" w:rsidRPr="006F5142">
        <w:rPr>
          <w:rFonts w:ascii="Century Gothic" w:eastAsia="Times New Roman" w:hAnsi="Century Gothic" w:cstheme="minorHAnsi"/>
          <w:i/>
          <w:iCs/>
          <w:sz w:val="36"/>
          <w:szCs w:val="36"/>
        </w:rPr>
        <w:t xml:space="preserve"> </w:t>
      </w:r>
      <w:r w:rsidR="00ED4F52" w:rsidRPr="006F5142">
        <w:rPr>
          <w:rFonts w:ascii="Century Gothic" w:eastAsia="Times New Roman" w:hAnsi="Century Gothic" w:cstheme="minorHAnsi"/>
          <w:i/>
          <w:iCs/>
          <w:sz w:val="36"/>
          <w:szCs w:val="36"/>
        </w:rPr>
        <w:t>“Il Giro del Mondo in 80 Aquiloni – Speciale Giappon</w:t>
      </w:r>
      <w:r w:rsidR="00B12BD3" w:rsidRPr="006F5142">
        <w:rPr>
          <w:rFonts w:ascii="Century Gothic" w:eastAsia="Times New Roman" w:hAnsi="Century Gothic" w:cstheme="minorHAnsi"/>
          <w:i/>
          <w:iCs/>
          <w:sz w:val="36"/>
          <w:szCs w:val="36"/>
        </w:rPr>
        <w:t>e</w:t>
      </w:r>
      <w:r w:rsidRPr="006F5142">
        <w:rPr>
          <w:rFonts w:ascii="Century Gothic" w:eastAsia="Times New Roman" w:hAnsi="Century Gothic" w:cstheme="minorHAnsi"/>
          <w:i/>
          <w:iCs/>
          <w:sz w:val="36"/>
          <w:szCs w:val="36"/>
        </w:rPr>
        <w:t>”</w:t>
      </w:r>
      <w:r w:rsidR="002104F3" w:rsidRPr="006F5142">
        <w:rPr>
          <w:rFonts w:ascii="Century Gothic" w:eastAsia="Times New Roman" w:hAnsi="Century Gothic" w:cstheme="minorHAnsi"/>
          <w:i/>
          <w:iCs/>
          <w:sz w:val="36"/>
          <w:szCs w:val="36"/>
        </w:rPr>
        <w:t xml:space="preserve"> e </w:t>
      </w:r>
      <w:r w:rsidRPr="006F5142">
        <w:rPr>
          <w:rFonts w:ascii="Century Gothic" w:eastAsia="Times New Roman" w:hAnsi="Century Gothic" w:cstheme="minorHAnsi"/>
          <w:i/>
          <w:iCs/>
          <w:sz w:val="36"/>
          <w:szCs w:val="36"/>
        </w:rPr>
        <w:t xml:space="preserve">il volo degli aquiloni sulla spiaggia con </w:t>
      </w:r>
      <w:r w:rsidR="002104F3" w:rsidRPr="006F5142">
        <w:rPr>
          <w:rFonts w:ascii="Century Gothic" w:eastAsia="Times New Roman" w:hAnsi="Century Gothic" w:cstheme="minorHAnsi"/>
          <w:i/>
          <w:iCs/>
          <w:sz w:val="36"/>
          <w:szCs w:val="36"/>
        </w:rPr>
        <w:t>“</w:t>
      </w:r>
      <w:proofErr w:type="spellStart"/>
      <w:r w:rsidR="002104F3" w:rsidRPr="006F5142">
        <w:rPr>
          <w:rFonts w:ascii="Century Gothic" w:eastAsia="Times New Roman" w:hAnsi="Century Gothic" w:cstheme="minorHAnsi"/>
          <w:i/>
          <w:iCs/>
          <w:sz w:val="36"/>
          <w:szCs w:val="36"/>
        </w:rPr>
        <w:t>One</w:t>
      </w:r>
      <w:proofErr w:type="spellEnd"/>
      <w:r w:rsidR="002104F3" w:rsidRPr="006F5142">
        <w:rPr>
          <w:rFonts w:ascii="Century Gothic" w:eastAsia="Times New Roman" w:hAnsi="Century Gothic" w:cstheme="minorHAnsi"/>
          <w:i/>
          <w:iCs/>
          <w:sz w:val="36"/>
          <w:szCs w:val="36"/>
        </w:rPr>
        <w:t xml:space="preserve"> </w:t>
      </w:r>
      <w:proofErr w:type="spellStart"/>
      <w:r w:rsidR="002104F3" w:rsidRPr="006F5142">
        <w:rPr>
          <w:rFonts w:ascii="Century Gothic" w:eastAsia="Times New Roman" w:hAnsi="Century Gothic" w:cstheme="minorHAnsi"/>
          <w:i/>
          <w:iCs/>
          <w:sz w:val="36"/>
          <w:szCs w:val="36"/>
        </w:rPr>
        <w:t>Sky</w:t>
      </w:r>
      <w:proofErr w:type="spellEnd"/>
      <w:r w:rsidR="002104F3" w:rsidRPr="006F5142">
        <w:rPr>
          <w:rFonts w:ascii="Century Gothic" w:eastAsia="Times New Roman" w:hAnsi="Century Gothic" w:cstheme="minorHAnsi"/>
          <w:i/>
          <w:iCs/>
          <w:sz w:val="36"/>
          <w:szCs w:val="36"/>
        </w:rPr>
        <w:t xml:space="preserve"> </w:t>
      </w:r>
      <w:proofErr w:type="spellStart"/>
      <w:r w:rsidR="002104F3" w:rsidRPr="006F5142">
        <w:rPr>
          <w:rFonts w:ascii="Century Gothic" w:eastAsia="Times New Roman" w:hAnsi="Century Gothic" w:cstheme="minorHAnsi"/>
          <w:i/>
          <w:iCs/>
          <w:sz w:val="36"/>
          <w:szCs w:val="36"/>
        </w:rPr>
        <w:t>One</w:t>
      </w:r>
      <w:proofErr w:type="spellEnd"/>
      <w:r w:rsidR="002104F3" w:rsidRPr="006F5142">
        <w:rPr>
          <w:rFonts w:ascii="Century Gothic" w:eastAsia="Times New Roman" w:hAnsi="Century Gothic" w:cstheme="minorHAnsi"/>
          <w:i/>
          <w:iCs/>
          <w:sz w:val="36"/>
          <w:szCs w:val="36"/>
        </w:rPr>
        <w:t xml:space="preserve"> World”:</w:t>
      </w:r>
    </w:p>
    <w:p w14:paraId="4C08AF7E" w14:textId="24522205" w:rsidR="00ED4F52" w:rsidRPr="006F5142" w:rsidRDefault="002104F3" w:rsidP="00AD1064">
      <w:pPr>
        <w:ind w:right="98"/>
        <w:jc w:val="center"/>
        <w:rPr>
          <w:rFonts w:ascii="Century Gothic" w:eastAsia="Times New Roman" w:hAnsi="Century Gothic" w:cstheme="minorHAnsi"/>
          <w:i/>
          <w:iCs/>
          <w:sz w:val="36"/>
          <w:szCs w:val="36"/>
        </w:rPr>
      </w:pPr>
      <w:r w:rsidRPr="006F5142">
        <w:rPr>
          <w:rFonts w:ascii="Century Gothic" w:eastAsia="Times New Roman" w:hAnsi="Century Gothic" w:cstheme="minorHAnsi"/>
          <w:i/>
          <w:iCs/>
          <w:sz w:val="36"/>
          <w:szCs w:val="36"/>
        </w:rPr>
        <w:t xml:space="preserve">ospite speciale l’aquilonista olandese Albert </w:t>
      </w:r>
      <w:proofErr w:type="spellStart"/>
      <w:r w:rsidRPr="006F5142">
        <w:rPr>
          <w:rFonts w:ascii="Century Gothic" w:eastAsia="Times New Roman" w:hAnsi="Century Gothic" w:cstheme="minorHAnsi"/>
          <w:i/>
          <w:iCs/>
          <w:sz w:val="36"/>
          <w:szCs w:val="36"/>
        </w:rPr>
        <w:t>Trinks</w:t>
      </w:r>
      <w:proofErr w:type="spellEnd"/>
    </w:p>
    <w:p w14:paraId="0CB40AE0" w14:textId="77777777" w:rsidR="00F44EC4" w:rsidRPr="00ED4F52" w:rsidRDefault="00F44EC4" w:rsidP="00860FC3">
      <w:pPr>
        <w:ind w:right="98"/>
        <w:jc w:val="center"/>
        <w:rPr>
          <w:rFonts w:ascii="Century Gothic" w:eastAsia="Times New Roman" w:hAnsi="Century Gothic" w:cstheme="minorHAnsi"/>
          <w:b/>
          <w:bCs/>
          <w:sz w:val="36"/>
          <w:szCs w:val="36"/>
        </w:rPr>
      </w:pPr>
    </w:p>
    <w:p w14:paraId="228681CB" w14:textId="23EE6CB9" w:rsidR="00860FC3" w:rsidRPr="00ED4F52" w:rsidRDefault="00ED4F52" w:rsidP="00860FC3">
      <w:pPr>
        <w:ind w:right="98"/>
        <w:jc w:val="center"/>
        <w:rPr>
          <w:rFonts w:ascii="Century Gothic" w:eastAsia="Times New Roman" w:hAnsi="Century Gothic" w:cstheme="minorHAnsi"/>
          <w:b/>
          <w:bCs/>
          <w:sz w:val="36"/>
          <w:szCs w:val="36"/>
        </w:rPr>
      </w:pPr>
      <w:r w:rsidRPr="00ED4F52">
        <w:rPr>
          <w:rFonts w:ascii="Century Gothic" w:eastAsia="Times New Roman" w:hAnsi="Century Gothic" w:cstheme="minorHAnsi"/>
          <w:b/>
          <w:bCs/>
          <w:sz w:val="36"/>
          <w:szCs w:val="36"/>
        </w:rPr>
        <w:t xml:space="preserve">Il programma di venerdì 11 </w:t>
      </w:r>
      <w:r w:rsidR="002104F3">
        <w:rPr>
          <w:rFonts w:ascii="Century Gothic" w:eastAsia="Times New Roman" w:hAnsi="Century Gothic" w:cstheme="minorHAnsi"/>
          <w:b/>
          <w:bCs/>
          <w:sz w:val="36"/>
          <w:szCs w:val="36"/>
        </w:rPr>
        <w:t xml:space="preserve">e sabato 12 </w:t>
      </w:r>
      <w:r w:rsidRPr="00ED4F52">
        <w:rPr>
          <w:rFonts w:ascii="Century Gothic" w:eastAsia="Times New Roman" w:hAnsi="Century Gothic" w:cstheme="minorHAnsi"/>
          <w:b/>
          <w:bCs/>
          <w:sz w:val="36"/>
          <w:szCs w:val="36"/>
        </w:rPr>
        <w:t>ottobre 2024</w:t>
      </w:r>
    </w:p>
    <w:p w14:paraId="2F8A8D33" w14:textId="77777777" w:rsidR="00ED4F52" w:rsidRPr="00ED4F52" w:rsidRDefault="00ED4F52" w:rsidP="00860FC3">
      <w:pPr>
        <w:ind w:right="98"/>
        <w:jc w:val="center"/>
        <w:rPr>
          <w:rFonts w:ascii="Century Gothic" w:eastAsia="Times New Roman" w:hAnsi="Century Gothic" w:cstheme="minorHAnsi"/>
          <w:b/>
          <w:bCs/>
          <w:sz w:val="36"/>
          <w:szCs w:val="36"/>
        </w:rPr>
      </w:pPr>
    </w:p>
    <w:p w14:paraId="1D2E13FA" w14:textId="0F6E61B6" w:rsidR="00860FC3" w:rsidRDefault="00A75D0C" w:rsidP="00860FC3">
      <w:pPr>
        <w:ind w:right="98"/>
        <w:jc w:val="center"/>
        <w:rPr>
          <w:rFonts w:ascii="Century Gothic" w:eastAsia="Times New Roman" w:hAnsi="Century Gothic" w:cstheme="minorHAnsi"/>
        </w:rPr>
      </w:pPr>
      <w:r>
        <w:rPr>
          <w:rFonts w:ascii="Century Gothic" w:eastAsia="Times New Roman" w:hAnsi="Century Gothic" w:cstheme="minorHAnsi"/>
          <w:noProof/>
        </w:rPr>
        <w:drawing>
          <wp:inline distT="0" distB="0" distL="0" distR="0" wp14:anchorId="0F8BB028" wp14:editId="2C06660D">
            <wp:extent cx="4305300" cy="3229198"/>
            <wp:effectExtent l="0" t="0" r="0" b="0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magine 1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8123" cy="3238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A73339" w14:textId="77777777" w:rsidR="00377655" w:rsidRDefault="00377655" w:rsidP="00860FC3">
      <w:pPr>
        <w:ind w:right="98"/>
        <w:jc w:val="center"/>
        <w:rPr>
          <w:rFonts w:ascii="Century Gothic" w:eastAsia="Times New Roman" w:hAnsi="Century Gothic" w:cstheme="minorHAnsi"/>
        </w:rPr>
      </w:pPr>
    </w:p>
    <w:p w14:paraId="5E0A7AD0" w14:textId="77777777" w:rsidR="00377655" w:rsidRPr="004B2C17" w:rsidRDefault="00377655" w:rsidP="00377655">
      <w:pPr>
        <w:jc w:val="center"/>
        <w:rPr>
          <w:rFonts w:ascii="Century Gothic" w:hAnsi="Century Gothic"/>
          <w:b/>
          <w:bCs/>
          <w:sz w:val="22"/>
          <w:szCs w:val="22"/>
        </w:rPr>
      </w:pPr>
      <w:r w:rsidRPr="004B2C17">
        <w:rPr>
          <w:rFonts w:ascii="Century Gothic" w:hAnsi="Century Gothic"/>
          <w:b/>
          <w:bCs/>
          <w:sz w:val="22"/>
          <w:szCs w:val="22"/>
        </w:rPr>
        <w:t>Dall’11 al 22 ottobre 2024</w:t>
      </w:r>
    </w:p>
    <w:p w14:paraId="531661AA" w14:textId="77777777" w:rsidR="00377655" w:rsidRPr="004B2C17" w:rsidRDefault="00377655" w:rsidP="00377655">
      <w:pPr>
        <w:jc w:val="center"/>
        <w:rPr>
          <w:rFonts w:ascii="Century Gothic" w:hAnsi="Century Gothic"/>
          <w:b/>
          <w:bCs/>
          <w:sz w:val="22"/>
          <w:szCs w:val="22"/>
        </w:rPr>
      </w:pPr>
      <w:r w:rsidRPr="004B2C17">
        <w:rPr>
          <w:rFonts w:ascii="Century Gothic" w:hAnsi="Century Gothic"/>
          <w:b/>
          <w:bCs/>
          <w:sz w:val="22"/>
          <w:szCs w:val="22"/>
        </w:rPr>
        <w:t>Cervia - Magazzino del Sale Torre &amp; Spiaggia</w:t>
      </w:r>
    </w:p>
    <w:p w14:paraId="0BC11F63" w14:textId="77777777" w:rsidR="00860FC3" w:rsidRDefault="00860FC3" w:rsidP="00860FC3">
      <w:pPr>
        <w:rPr>
          <w:rFonts w:ascii="Century Gothic" w:hAnsi="Century Gothic" w:cs="Calibri"/>
          <w:b/>
          <w:bCs/>
          <w:sz w:val="22"/>
          <w:szCs w:val="22"/>
          <w:u w:val="single"/>
        </w:rPr>
      </w:pPr>
    </w:p>
    <w:p w14:paraId="7D6F3308" w14:textId="60458900" w:rsidR="00164DC2" w:rsidRDefault="00164DC2" w:rsidP="00164DC2">
      <w:pPr>
        <w:jc w:val="both"/>
        <w:rPr>
          <w:rStyle w:val="apple-converted-space"/>
          <w:rFonts w:ascii="Century Gothic" w:hAnsi="Century Gothic" w:cs="Lucida Grande"/>
          <w:sz w:val="22"/>
          <w:szCs w:val="22"/>
        </w:rPr>
      </w:pPr>
      <w:r>
        <w:rPr>
          <w:rStyle w:val="apple-converted-space"/>
          <w:rFonts w:ascii="Century Gothic" w:hAnsi="Century Gothic" w:cs="Lucida Grande"/>
          <w:sz w:val="22"/>
          <w:szCs w:val="22"/>
        </w:rPr>
        <w:t xml:space="preserve">Al via domani, </w:t>
      </w:r>
      <w:r w:rsidRPr="006F058E">
        <w:rPr>
          <w:rStyle w:val="apple-converted-space"/>
          <w:rFonts w:ascii="Century Gothic" w:hAnsi="Century Gothic" w:cs="Lucida Grande"/>
          <w:b/>
          <w:bCs/>
          <w:sz w:val="22"/>
          <w:szCs w:val="22"/>
        </w:rPr>
        <w:t>venerdì 11 ottobre 2024</w:t>
      </w:r>
      <w:r>
        <w:rPr>
          <w:rStyle w:val="apple-converted-space"/>
          <w:rFonts w:ascii="Century Gothic" w:hAnsi="Century Gothic" w:cs="Lucida Grande"/>
          <w:sz w:val="22"/>
          <w:szCs w:val="22"/>
        </w:rPr>
        <w:t xml:space="preserve">, l’edizione autunnale di </w:t>
      </w:r>
      <w:proofErr w:type="spellStart"/>
      <w:r w:rsidRPr="006F058E">
        <w:rPr>
          <w:rStyle w:val="apple-converted-space"/>
          <w:rFonts w:ascii="Century Gothic" w:hAnsi="Century Gothic" w:cs="Lucida Grande"/>
          <w:b/>
          <w:bCs/>
          <w:sz w:val="22"/>
          <w:szCs w:val="22"/>
        </w:rPr>
        <w:t>Artevento</w:t>
      </w:r>
      <w:proofErr w:type="spellEnd"/>
      <w:r w:rsidRPr="006F058E">
        <w:rPr>
          <w:rStyle w:val="apple-converted-space"/>
          <w:rFonts w:ascii="Century Gothic" w:hAnsi="Century Gothic" w:cs="Lucida Grande"/>
          <w:b/>
          <w:bCs/>
          <w:sz w:val="22"/>
          <w:szCs w:val="22"/>
        </w:rPr>
        <w:t>, il Festival Internazionale dell’Aquilone</w:t>
      </w:r>
      <w:r w:rsidR="006F058E">
        <w:rPr>
          <w:rStyle w:val="apple-converted-space"/>
          <w:rFonts w:ascii="Century Gothic" w:hAnsi="Century Gothic" w:cs="Lucida Grande"/>
          <w:b/>
          <w:bCs/>
          <w:sz w:val="22"/>
          <w:szCs w:val="22"/>
        </w:rPr>
        <w:t>,</w:t>
      </w:r>
      <w:r>
        <w:rPr>
          <w:rStyle w:val="apple-converted-space"/>
          <w:rFonts w:ascii="Century Gothic" w:hAnsi="Century Gothic" w:cs="Lucida Grande"/>
          <w:sz w:val="22"/>
          <w:szCs w:val="22"/>
        </w:rPr>
        <w:t xml:space="preserve"> che </w:t>
      </w:r>
      <w:r w:rsidRPr="006F058E">
        <w:rPr>
          <w:rStyle w:val="apple-converted-space"/>
          <w:rFonts w:ascii="Century Gothic" w:hAnsi="Century Gothic" w:cs="Lucida Grande"/>
          <w:b/>
          <w:bCs/>
          <w:sz w:val="22"/>
          <w:szCs w:val="22"/>
        </w:rPr>
        <w:t>fino al 22 ottobre</w:t>
      </w:r>
      <w:r>
        <w:rPr>
          <w:rStyle w:val="apple-converted-space"/>
          <w:rFonts w:ascii="Century Gothic" w:hAnsi="Century Gothic" w:cs="Lucida Grande"/>
          <w:sz w:val="22"/>
          <w:szCs w:val="22"/>
        </w:rPr>
        <w:t xml:space="preserve"> tornerà a </w:t>
      </w:r>
      <w:r w:rsidRPr="006F058E">
        <w:rPr>
          <w:rStyle w:val="apple-converted-space"/>
          <w:rFonts w:ascii="Century Gothic" w:hAnsi="Century Gothic" w:cs="Lucida Grande"/>
          <w:b/>
          <w:bCs/>
          <w:sz w:val="22"/>
          <w:szCs w:val="22"/>
        </w:rPr>
        <w:t>Cervia</w:t>
      </w:r>
      <w:r>
        <w:rPr>
          <w:rStyle w:val="apple-converted-space"/>
          <w:rFonts w:ascii="Century Gothic" w:hAnsi="Century Gothic" w:cs="Lucida Grande"/>
          <w:sz w:val="22"/>
          <w:szCs w:val="22"/>
        </w:rPr>
        <w:t xml:space="preserve"> per celebrare </w:t>
      </w:r>
      <w:r w:rsidRPr="00164DC2">
        <w:rPr>
          <w:rStyle w:val="apple-converted-space"/>
          <w:rFonts w:ascii="Century Gothic" w:hAnsi="Century Gothic" w:cs="Lucida Grande"/>
          <w:sz w:val="22"/>
          <w:szCs w:val="22"/>
        </w:rPr>
        <w:t xml:space="preserve">la </w:t>
      </w:r>
      <w:r w:rsidRPr="006F058E">
        <w:rPr>
          <w:rStyle w:val="apple-converted-space"/>
          <w:rFonts w:ascii="Century Gothic" w:hAnsi="Century Gothic" w:cs="Lucida Grande"/>
          <w:b/>
          <w:bCs/>
          <w:sz w:val="22"/>
          <w:szCs w:val="22"/>
        </w:rPr>
        <w:lastRenderedPageBreak/>
        <w:t>divulgazione delle culture dell’aquilone come patrimonio culturale immateriale dell’umanità e la promozione di pace, inter-cultura e sostenibilità ambientale</w:t>
      </w:r>
      <w:r w:rsidR="00C67A7E">
        <w:rPr>
          <w:rStyle w:val="apple-converted-space"/>
          <w:rFonts w:ascii="Century Gothic" w:hAnsi="Century Gothic" w:cs="Lucida Grande"/>
          <w:b/>
          <w:bCs/>
          <w:sz w:val="22"/>
          <w:szCs w:val="22"/>
        </w:rPr>
        <w:t xml:space="preserve"> </w:t>
      </w:r>
      <w:r w:rsidR="00C67A7E">
        <w:rPr>
          <w:rStyle w:val="apple-converted-space"/>
          <w:rFonts w:ascii="Century Gothic" w:hAnsi="Century Gothic" w:cs="Lucida Grande"/>
          <w:sz w:val="22"/>
          <w:szCs w:val="22"/>
        </w:rPr>
        <w:t xml:space="preserve">attraverso un </w:t>
      </w:r>
      <w:r w:rsidR="00C67A7E" w:rsidRPr="006F058E">
        <w:rPr>
          <w:rStyle w:val="apple-converted-space"/>
          <w:rFonts w:ascii="Century Gothic" w:hAnsi="Century Gothic" w:cs="Lucida Grande"/>
          <w:b/>
          <w:bCs/>
          <w:sz w:val="22"/>
          <w:szCs w:val="22"/>
        </w:rPr>
        <w:t>triplo appuntamento</w:t>
      </w:r>
      <w:r w:rsidR="00C67A7E">
        <w:rPr>
          <w:rStyle w:val="apple-converted-space"/>
          <w:rFonts w:ascii="Century Gothic" w:hAnsi="Century Gothic" w:cs="Lucida Grande"/>
          <w:sz w:val="22"/>
          <w:szCs w:val="22"/>
        </w:rPr>
        <w:t>:</w:t>
      </w:r>
    </w:p>
    <w:p w14:paraId="66A5AB33" w14:textId="77777777" w:rsidR="00964F44" w:rsidRDefault="00964F44" w:rsidP="00164DC2">
      <w:pPr>
        <w:jc w:val="both"/>
        <w:rPr>
          <w:rStyle w:val="apple-converted-space"/>
          <w:rFonts w:ascii="Century Gothic" w:hAnsi="Century Gothic" w:cs="Lucida Grande"/>
          <w:sz w:val="22"/>
          <w:szCs w:val="22"/>
        </w:rPr>
      </w:pPr>
    </w:p>
    <w:p w14:paraId="0FAA23EC" w14:textId="0C6DAB13" w:rsidR="00C67A7E" w:rsidRPr="00964F44" w:rsidRDefault="00C67A7E" w:rsidP="00C67A7E">
      <w:pPr>
        <w:pStyle w:val="Paragrafoelenco"/>
        <w:numPr>
          <w:ilvl w:val="0"/>
          <w:numId w:val="3"/>
        </w:numPr>
        <w:jc w:val="both"/>
        <w:rPr>
          <w:rFonts w:ascii="Century Gothic" w:hAnsi="Century Gothic" w:cs="Lucida Grande"/>
          <w:b/>
          <w:bCs/>
          <w:sz w:val="22"/>
          <w:szCs w:val="22"/>
        </w:rPr>
      </w:pPr>
      <w:r w:rsidRPr="00964F44">
        <w:rPr>
          <w:rFonts w:ascii="Century Gothic" w:hAnsi="Century Gothic" w:cs="Arial"/>
          <w:b/>
          <w:bCs/>
          <w:i/>
          <w:iCs/>
          <w:sz w:val="22"/>
          <w:szCs w:val="22"/>
        </w:rPr>
        <w:t>“</w:t>
      </w:r>
      <w:proofErr w:type="spellStart"/>
      <w:r w:rsidRPr="00964F44">
        <w:rPr>
          <w:rFonts w:ascii="Century Gothic" w:hAnsi="Century Gothic"/>
          <w:b/>
          <w:bCs/>
          <w:i/>
          <w:iCs/>
          <w:sz w:val="22"/>
          <w:szCs w:val="22"/>
        </w:rPr>
        <w:t>One</w:t>
      </w:r>
      <w:proofErr w:type="spellEnd"/>
      <w:r w:rsidRPr="00964F44">
        <w:rPr>
          <w:rFonts w:ascii="Century Gothic" w:hAnsi="Century Gothic"/>
          <w:b/>
          <w:bCs/>
          <w:i/>
          <w:iCs/>
          <w:sz w:val="22"/>
          <w:szCs w:val="22"/>
        </w:rPr>
        <w:t xml:space="preserve"> </w:t>
      </w:r>
      <w:proofErr w:type="spellStart"/>
      <w:r w:rsidRPr="00964F44">
        <w:rPr>
          <w:rFonts w:ascii="Century Gothic" w:hAnsi="Century Gothic"/>
          <w:b/>
          <w:bCs/>
          <w:i/>
          <w:iCs/>
          <w:sz w:val="22"/>
          <w:szCs w:val="22"/>
        </w:rPr>
        <w:t>Sky</w:t>
      </w:r>
      <w:proofErr w:type="spellEnd"/>
      <w:r w:rsidRPr="00964F44">
        <w:rPr>
          <w:rFonts w:ascii="Century Gothic" w:hAnsi="Century Gothic"/>
          <w:b/>
          <w:bCs/>
          <w:i/>
          <w:iCs/>
          <w:sz w:val="22"/>
          <w:szCs w:val="22"/>
        </w:rPr>
        <w:t xml:space="preserve"> </w:t>
      </w:r>
      <w:proofErr w:type="spellStart"/>
      <w:r w:rsidRPr="00964F44">
        <w:rPr>
          <w:rFonts w:ascii="Century Gothic" w:hAnsi="Century Gothic"/>
          <w:b/>
          <w:bCs/>
          <w:i/>
          <w:iCs/>
          <w:sz w:val="22"/>
          <w:szCs w:val="22"/>
        </w:rPr>
        <w:t>One</w:t>
      </w:r>
      <w:proofErr w:type="spellEnd"/>
      <w:r w:rsidRPr="00964F44">
        <w:rPr>
          <w:rFonts w:ascii="Century Gothic" w:hAnsi="Century Gothic"/>
          <w:b/>
          <w:bCs/>
          <w:i/>
          <w:iCs/>
          <w:sz w:val="22"/>
          <w:szCs w:val="22"/>
        </w:rPr>
        <w:t xml:space="preserve"> World - Festival degli Aquiloni per la Pace”</w:t>
      </w:r>
      <w:r w:rsidR="00964F44">
        <w:rPr>
          <w:rFonts w:ascii="Century Gothic" w:hAnsi="Century Gothic"/>
          <w:b/>
          <w:bCs/>
          <w:i/>
          <w:iCs/>
          <w:sz w:val="22"/>
          <w:szCs w:val="22"/>
        </w:rPr>
        <w:t>;</w:t>
      </w:r>
    </w:p>
    <w:p w14:paraId="29E2A181" w14:textId="0C95DD68" w:rsidR="00C67A7E" w:rsidRDefault="00964F44" w:rsidP="00C67A7E">
      <w:pPr>
        <w:pStyle w:val="Paragrafoelenco"/>
        <w:numPr>
          <w:ilvl w:val="0"/>
          <w:numId w:val="3"/>
        </w:numPr>
        <w:jc w:val="both"/>
        <w:rPr>
          <w:rStyle w:val="apple-converted-space"/>
          <w:rFonts w:ascii="Century Gothic" w:hAnsi="Century Gothic" w:cs="Lucida Grande"/>
          <w:b/>
          <w:bCs/>
          <w:sz w:val="22"/>
          <w:szCs w:val="22"/>
        </w:rPr>
      </w:pPr>
      <w:r>
        <w:rPr>
          <w:rStyle w:val="apple-converted-space"/>
          <w:rFonts w:ascii="Century Gothic" w:hAnsi="Century Gothic" w:cs="Lucida Grande"/>
          <w:sz w:val="22"/>
          <w:szCs w:val="22"/>
        </w:rPr>
        <w:t>l</w:t>
      </w:r>
      <w:r w:rsidRPr="00964F44">
        <w:rPr>
          <w:rStyle w:val="apple-converted-space"/>
          <w:rFonts w:ascii="Century Gothic" w:hAnsi="Century Gothic" w:cs="Lucida Grande"/>
          <w:sz w:val="22"/>
          <w:szCs w:val="22"/>
        </w:rPr>
        <w:t>a mostra</w:t>
      </w:r>
      <w:r>
        <w:rPr>
          <w:rStyle w:val="apple-converted-space"/>
          <w:rFonts w:ascii="Century Gothic" w:hAnsi="Century Gothic" w:cs="Lucida Grande"/>
          <w:b/>
          <w:bCs/>
          <w:sz w:val="22"/>
          <w:szCs w:val="22"/>
        </w:rPr>
        <w:t xml:space="preserve"> “Il Giro del Mondo in 80 Aquiloni – speciale Giappone”</w:t>
      </w:r>
    </w:p>
    <w:p w14:paraId="7E28DBA3" w14:textId="0F62E706" w:rsidR="00964F44" w:rsidRPr="00C67A7E" w:rsidRDefault="00964F44" w:rsidP="00C67A7E">
      <w:pPr>
        <w:pStyle w:val="Paragrafoelenco"/>
        <w:numPr>
          <w:ilvl w:val="0"/>
          <w:numId w:val="3"/>
        </w:numPr>
        <w:jc w:val="both"/>
        <w:rPr>
          <w:rStyle w:val="apple-converted-space"/>
          <w:rFonts w:ascii="Century Gothic" w:hAnsi="Century Gothic" w:cs="Lucida Grande"/>
          <w:b/>
          <w:bCs/>
          <w:sz w:val="22"/>
          <w:szCs w:val="22"/>
        </w:rPr>
      </w:pPr>
      <w:r w:rsidRPr="00964F44">
        <w:rPr>
          <w:rStyle w:val="apple-converted-space"/>
          <w:rFonts w:ascii="Century Gothic" w:hAnsi="Century Gothic" w:cs="Lucida Grande"/>
          <w:sz w:val="22"/>
          <w:szCs w:val="22"/>
        </w:rPr>
        <w:t xml:space="preserve">la </w:t>
      </w:r>
      <w:r>
        <w:rPr>
          <w:rStyle w:val="apple-converted-space"/>
          <w:rFonts w:ascii="Century Gothic" w:hAnsi="Century Gothic" w:cs="Lucida Grande"/>
          <w:b/>
          <w:bCs/>
          <w:sz w:val="22"/>
          <w:szCs w:val="22"/>
        </w:rPr>
        <w:t>Parata per la Pace</w:t>
      </w:r>
    </w:p>
    <w:p w14:paraId="456AA3D8" w14:textId="51E748B3" w:rsidR="00164DC2" w:rsidRDefault="00164DC2" w:rsidP="00164DC2">
      <w:pPr>
        <w:pStyle w:val="Titolo4"/>
        <w:jc w:val="both"/>
        <w:rPr>
          <w:rFonts w:ascii="Century Gothic" w:hAnsi="Century Gothic"/>
          <w:b w:val="0"/>
          <w:sz w:val="22"/>
          <w:szCs w:val="22"/>
        </w:rPr>
      </w:pPr>
      <w:r w:rsidRPr="00215F7D">
        <w:rPr>
          <w:rFonts w:ascii="Century Gothic" w:hAnsi="Century Gothic"/>
          <w:b w:val="0"/>
          <w:sz w:val="22"/>
          <w:szCs w:val="22"/>
        </w:rPr>
        <w:t>Leader</w:t>
      </w:r>
      <w:r>
        <w:rPr>
          <w:rFonts w:ascii="Century Gothic" w:hAnsi="Century Gothic"/>
          <w:b w:val="0"/>
          <w:sz w:val="22"/>
          <w:szCs w:val="22"/>
        </w:rPr>
        <w:t xml:space="preserve"> </w:t>
      </w:r>
      <w:r w:rsidRPr="00215F7D">
        <w:rPr>
          <w:rFonts w:ascii="Century Gothic" w:hAnsi="Century Gothic"/>
          <w:b w:val="0"/>
          <w:sz w:val="22"/>
          <w:szCs w:val="22"/>
        </w:rPr>
        <w:t>nell’organizzazione di</w:t>
      </w:r>
      <w:r w:rsidRPr="00215F7D">
        <w:rPr>
          <w:rFonts w:ascii="Century Gothic" w:hAnsi="Century Gothic"/>
          <w:bCs w:val="0"/>
          <w:sz w:val="22"/>
          <w:szCs w:val="22"/>
        </w:rPr>
        <w:t xml:space="preserve"> eventi internazionali, mostre, spettacoli performativi, allestimenti eolici in spazi pubblici, laboratori didattici, corsi per adulti, residenze d’artista e reportage fotografici sul tema dell’aquilone</w:t>
      </w:r>
      <w:r w:rsidRPr="00215F7D">
        <w:rPr>
          <w:rFonts w:ascii="Century Gothic" w:hAnsi="Century Gothic"/>
          <w:b w:val="0"/>
          <w:sz w:val="22"/>
          <w:szCs w:val="22"/>
        </w:rPr>
        <w:t xml:space="preserve">, dal 1981 ARTEVENTO organizza a Cervia l’omonimo appuntamento oggi riconosciuto come il </w:t>
      </w:r>
      <w:r w:rsidRPr="00215F7D">
        <w:rPr>
          <w:rFonts w:ascii="Century Gothic" w:hAnsi="Century Gothic"/>
          <w:b w:val="0"/>
          <w:i/>
          <w:iCs/>
          <w:sz w:val="22"/>
          <w:szCs w:val="22"/>
        </w:rPr>
        <w:t>“Festival Internazionale dell’Aquilone”</w:t>
      </w:r>
      <w:r w:rsidRPr="00215F7D">
        <w:rPr>
          <w:rFonts w:ascii="Century Gothic" w:hAnsi="Century Gothic"/>
          <w:b w:val="0"/>
          <w:sz w:val="22"/>
          <w:szCs w:val="22"/>
        </w:rPr>
        <w:t xml:space="preserve"> più longevo del mondo, si occupa delle attività espositive itineranti, didattiche e divulgative del primo Museo dell’Aquilone d’Europa e riveste un ruolo di eccellenza come centro propulsivo per lo sviluppo dell’Arte Eolica e per la promozione dell’aquilone come </w:t>
      </w:r>
      <w:r w:rsidRPr="00215F7D">
        <w:rPr>
          <w:rFonts w:ascii="Century Gothic" w:hAnsi="Century Gothic"/>
          <w:bCs w:val="0"/>
          <w:sz w:val="22"/>
          <w:szCs w:val="22"/>
        </w:rPr>
        <w:t xml:space="preserve">paradigma della </w:t>
      </w:r>
      <w:proofErr w:type="spellStart"/>
      <w:r w:rsidRPr="00215F7D">
        <w:rPr>
          <w:rFonts w:ascii="Century Gothic" w:hAnsi="Century Gothic"/>
          <w:bCs w:val="0"/>
          <w:sz w:val="22"/>
          <w:szCs w:val="22"/>
        </w:rPr>
        <w:t>creativita</w:t>
      </w:r>
      <w:proofErr w:type="spellEnd"/>
      <w:r w:rsidRPr="00215F7D">
        <w:rPr>
          <w:rFonts w:ascii="Century Gothic" w:hAnsi="Century Gothic"/>
          <w:bCs w:val="0"/>
          <w:sz w:val="22"/>
          <w:szCs w:val="22"/>
        </w:rPr>
        <w:t>̀ sostenibile e della sua filosofia ambientalista</w:t>
      </w:r>
      <w:r w:rsidRPr="00215F7D">
        <w:rPr>
          <w:rFonts w:ascii="Century Gothic" w:hAnsi="Century Gothic"/>
          <w:b w:val="0"/>
          <w:sz w:val="22"/>
          <w:szCs w:val="22"/>
        </w:rPr>
        <w:t>.</w:t>
      </w:r>
    </w:p>
    <w:p w14:paraId="546D1D59" w14:textId="398CD8DD" w:rsidR="007C7F22" w:rsidRDefault="00535D2E" w:rsidP="007C7F22">
      <w:pPr>
        <w:pStyle w:val="Titolo4"/>
        <w:jc w:val="center"/>
        <w:rPr>
          <w:rFonts w:ascii="Century Gothic" w:hAnsi="Century Gothic"/>
          <w:b w:val="0"/>
          <w:sz w:val="22"/>
          <w:szCs w:val="22"/>
        </w:rPr>
      </w:pPr>
      <w:r>
        <w:rPr>
          <w:rFonts w:ascii="Century Gothic" w:hAnsi="Century Gothic"/>
          <w:b w:val="0"/>
          <w:noProof/>
          <w:sz w:val="22"/>
          <w:szCs w:val="22"/>
        </w:rPr>
        <w:drawing>
          <wp:inline distT="0" distB="0" distL="0" distR="0" wp14:anchorId="6B68669B" wp14:editId="52117420">
            <wp:extent cx="4800600" cy="2700151"/>
            <wp:effectExtent l="0" t="0" r="0" b="5080"/>
            <wp:docPr id="19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magine 19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3055" cy="2707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C3C827" w14:textId="3D53E0B2" w:rsidR="00B12BD3" w:rsidRDefault="00164DC2" w:rsidP="00164DC2">
      <w:pPr>
        <w:pStyle w:val="Titolo4"/>
        <w:jc w:val="both"/>
        <w:rPr>
          <w:rFonts w:ascii="Century Gothic" w:hAnsi="Century Gothic"/>
          <w:b w:val="0"/>
          <w:bCs w:val="0"/>
          <w:sz w:val="22"/>
          <w:szCs w:val="22"/>
        </w:rPr>
      </w:pPr>
      <w:r>
        <w:rPr>
          <w:rFonts w:ascii="Century Gothic" w:hAnsi="Century Gothic"/>
          <w:b w:val="0"/>
          <w:sz w:val="22"/>
          <w:szCs w:val="22"/>
        </w:rPr>
        <w:t xml:space="preserve">Supportata dalla Media Partnership con </w:t>
      </w:r>
      <w:proofErr w:type="spellStart"/>
      <w:r w:rsidRPr="00215F7D">
        <w:rPr>
          <w:rFonts w:ascii="Century Gothic" w:hAnsi="Century Gothic"/>
          <w:bCs w:val="0"/>
          <w:sz w:val="22"/>
          <w:szCs w:val="22"/>
        </w:rPr>
        <w:t>RaiNews</w:t>
      </w:r>
      <w:proofErr w:type="spellEnd"/>
      <w:r w:rsidRPr="00215F7D">
        <w:rPr>
          <w:rFonts w:ascii="Century Gothic" w:hAnsi="Century Gothic"/>
          <w:bCs w:val="0"/>
          <w:sz w:val="22"/>
          <w:szCs w:val="22"/>
        </w:rPr>
        <w:t xml:space="preserve">, Rai Pubblica Utilità </w:t>
      </w:r>
      <w:r w:rsidRPr="00215F7D">
        <w:rPr>
          <w:rFonts w:ascii="Century Gothic" w:hAnsi="Century Gothic"/>
          <w:b w:val="0"/>
          <w:sz w:val="22"/>
          <w:szCs w:val="22"/>
        </w:rPr>
        <w:t>e</w:t>
      </w:r>
      <w:r w:rsidRPr="00215F7D">
        <w:rPr>
          <w:rFonts w:ascii="Century Gothic" w:hAnsi="Century Gothic"/>
          <w:bCs w:val="0"/>
          <w:sz w:val="22"/>
          <w:szCs w:val="22"/>
        </w:rPr>
        <w:t xml:space="preserve"> TGR</w:t>
      </w:r>
      <w:r w:rsidRPr="00215F7D">
        <w:rPr>
          <w:rFonts w:ascii="Century Gothic" w:hAnsi="Century Gothic"/>
          <w:b w:val="0"/>
          <w:sz w:val="22"/>
          <w:szCs w:val="22"/>
        </w:rPr>
        <w:t xml:space="preserve">, la manifestazione </w:t>
      </w:r>
      <w:r>
        <w:rPr>
          <w:rFonts w:ascii="Century Gothic" w:hAnsi="Century Gothic"/>
          <w:b w:val="0"/>
          <w:sz w:val="22"/>
          <w:szCs w:val="22"/>
        </w:rPr>
        <w:t xml:space="preserve">– in occasione dell’appuntamento autunnale – dialogherà con </w:t>
      </w:r>
      <w:r w:rsidRPr="004B2C17">
        <w:rPr>
          <w:rFonts w:ascii="Century Gothic" w:hAnsi="Century Gothic"/>
          <w:sz w:val="22"/>
          <w:szCs w:val="22"/>
        </w:rPr>
        <w:t xml:space="preserve">Ministero della Cultura, Fondazione </w:t>
      </w:r>
      <w:proofErr w:type="spellStart"/>
      <w:r w:rsidRPr="004B2C17">
        <w:rPr>
          <w:rFonts w:ascii="Century Gothic" w:hAnsi="Century Gothic"/>
          <w:sz w:val="22"/>
          <w:szCs w:val="22"/>
        </w:rPr>
        <w:t>Perugi</w:t>
      </w:r>
      <w:r>
        <w:rPr>
          <w:rFonts w:ascii="Century Gothic" w:hAnsi="Century Gothic"/>
          <w:sz w:val="22"/>
          <w:szCs w:val="22"/>
        </w:rPr>
        <w:t>A</w:t>
      </w:r>
      <w:r w:rsidRPr="004B2C17">
        <w:rPr>
          <w:rFonts w:ascii="Century Gothic" w:hAnsi="Century Gothic"/>
          <w:sz w:val="22"/>
          <w:szCs w:val="22"/>
        </w:rPr>
        <w:t>ssisi</w:t>
      </w:r>
      <w:proofErr w:type="spellEnd"/>
      <w:r>
        <w:rPr>
          <w:rFonts w:ascii="Century Gothic" w:hAnsi="Century Gothic"/>
          <w:b w:val="0"/>
          <w:bCs w:val="0"/>
          <w:sz w:val="22"/>
          <w:szCs w:val="22"/>
        </w:rPr>
        <w:t xml:space="preserve">, </w:t>
      </w:r>
      <w:proofErr w:type="spellStart"/>
      <w:r w:rsidRPr="00D05BC1">
        <w:rPr>
          <w:rFonts w:ascii="Century Gothic" w:hAnsi="Century Gothic"/>
          <w:sz w:val="22"/>
          <w:szCs w:val="22"/>
        </w:rPr>
        <w:t>ResQ</w:t>
      </w:r>
      <w:proofErr w:type="spellEnd"/>
      <w:r w:rsidRPr="00D05BC1">
        <w:rPr>
          <w:rFonts w:ascii="Century Gothic" w:hAnsi="Century Gothic"/>
          <w:sz w:val="22"/>
          <w:szCs w:val="22"/>
        </w:rPr>
        <w:t>, Mediterranea, Operazione Colomba</w:t>
      </w:r>
      <w:r w:rsidRPr="00D05BC1">
        <w:rPr>
          <w:rFonts w:ascii="Century Gothic" w:hAnsi="Century Gothic"/>
          <w:b w:val="0"/>
          <w:bCs w:val="0"/>
          <w:sz w:val="22"/>
          <w:szCs w:val="22"/>
        </w:rPr>
        <w:t xml:space="preserve"> </w:t>
      </w:r>
      <w:r w:rsidRPr="004B2C17">
        <w:rPr>
          <w:rFonts w:ascii="Century Gothic" w:hAnsi="Century Gothic"/>
          <w:b w:val="0"/>
          <w:bCs w:val="0"/>
          <w:sz w:val="22"/>
          <w:szCs w:val="22"/>
        </w:rPr>
        <w:t xml:space="preserve">e tante altre voci istituzionali </w:t>
      </w:r>
      <w:r>
        <w:rPr>
          <w:rFonts w:ascii="Century Gothic" w:hAnsi="Century Gothic"/>
          <w:b w:val="0"/>
          <w:bCs w:val="0"/>
          <w:sz w:val="22"/>
          <w:szCs w:val="22"/>
        </w:rPr>
        <w:t>e</w:t>
      </w:r>
      <w:r w:rsidRPr="004B2C17">
        <w:rPr>
          <w:rFonts w:ascii="Century Gothic" w:hAnsi="Century Gothic"/>
          <w:b w:val="0"/>
          <w:bCs w:val="0"/>
          <w:sz w:val="22"/>
          <w:szCs w:val="22"/>
        </w:rPr>
        <w:t xml:space="preserve"> civil</w:t>
      </w:r>
      <w:r>
        <w:rPr>
          <w:rFonts w:ascii="Century Gothic" w:hAnsi="Century Gothic"/>
          <w:b w:val="0"/>
          <w:bCs w:val="0"/>
          <w:sz w:val="22"/>
          <w:szCs w:val="22"/>
        </w:rPr>
        <w:t xml:space="preserve">i, attraverso un </w:t>
      </w:r>
      <w:r w:rsidRPr="006C3E3B">
        <w:rPr>
          <w:rFonts w:ascii="Century Gothic" w:hAnsi="Century Gothic"/>
          <w:sz w:val="22"/>
          <w:szCs w:val="22"/>
        </w:rPr>
        <w:t>ricco calendario di eventi inediti e grandi novità</w:t>
      </w:r>
      <w:r>
        <w:rPr>
          <w:rFonts w:ascii="Century Gothic" w:hAnsi="Century Gothic"/>
          <w:b w:val="0"/>
          <w:bCs w:val="0"/>
          <w:sz w:val="22"/>
          <w:szCs w:val="22"/>
        </w:rPr>
        <w:t xml:space="preserve"> che si svilupperanno in </w:t>
      </w:r>
      <w:r w:rsidRPr="006C3E3B">
        <w:rPr>
          <w:rFonts w:ascii="Century Gothic" w:hAnsi="Century Gothic"/>
          <w:sz w:val="22"/>
          <w:szCs w:val="22"/>
        </w:rPr>
        <w:t>12 giorni di attività, laboratori</w:t>
      </w:r>
      <w:r>
        <w:rPr>
          <w:rFonts w:ascii="Century Gothic" w:hAnsi="Century Gothic"/>
          <w:sz w:val="22"/>
          <w:szCs w:val="22"/>
        </w:rPr>
        <w:t xml:space="preserve">, mostre </w:t>
      </w:r>
      <w:r w:rsidRPr="006C3E3B">
        <w:rPr>
          <w:rFonts w:ascii="Century Gothic" w:hAnsi="Century Gothic"/>
          <w:sz w:val="22"/>
          <w:szCs w:val="22"/>
        </w:rPr>
        <w:t>e spettacoli mozzafiato per adulti e piccini</w:t>
      </w:r>
      <w:r>
        <w:rPr>
          <w:rFonts w:ascii="Century Gothic" w:hAnsi="Century Gothic"/>
          <w:b w:val="0"/>
          <w:bCs w:val="0"/>
          <w:sz w:val="22"/>
          <w:szCs w:val="22"/>
        </w:rPr>
        <w:t xml:space="preserve">, </w:t>
      </w:r>
      <w:r w:rsidRPr="006C3E3B">
        <w:rPr>
          <w:rFonts w:ascii="Century Gothic" w:hAnsi="Century Gothic"/>
          <w:b w:val="0"/>
          <w:bCs w:val="0"/>
          <w:sz w:val="22"/>
          <w:szCs w:val="22"/>
        </w:rPr>
        <w:t xml:space="preserve">con la presenza di </w:t>
      </w:r>
      <w:r w:rsidRPr="006C3E3B">
        <w:rPr>
          <w:rFonts w:ascii="Century Gothic" w:hAnsi="Century Gothic"/>
          <w:sz w:val="22"/>
          <w:szCs w:val="22"/>
        </w:rPr>
        <w:t>ospiti speciali</w:t>
      </w:r>
      <w:r w:rsidRPr="006C3E3B">
        <w:rPr>
          <w:rFonts w:ascii="Century Gothic" w:hAnsi="Century Gothic"/>
          <w:b w:val="0"/>
          <w:bCs w:val="0"/>
          <w:sz w:val="22"/>
          <w:szCs w:val="22"/>
        </w:rPr>
        <w:t xml:space="preserve"> e </w:t>
      </w:r>
      <w:r w:rsidRPr="006C3E3B">
        <w:rPr>
          <w:rFonts w:ascii="Century Gothic" w:hAnsi="Century Gothic"/>
          <w:sz w:val="22"/>
          <w:szCs w:val="22"/>
        </w:rPr>
        <w:t>grandi nomi del mondo dell’</w:t>
      </w:r>
      <w:proofErr w:type="spellStart"/>
      <w:r w:rsidRPr="006C3E3B">
        <w:rPr>
          <w:rFonts w:ascii="Century Gothic" w:hAnsi="Century Gothic"/>
          <w:sz w:val="22"/>
          <w:szCs w:val="22"/>
        </w:rPr>
        <w:t>aquilonismo</w:t>
      </w:r>
      <w:proofErr w:type="spellEnd"/>
      <w:r w:rsidRPr="006C3E3B">
        <w:rPr>
          <w:rFonts w:ascii="Century Gothic" w:hAnsi="Century Gothic"/>
          <w:sz w:val="22"/>
          <w:szCs w:val="22"/>
        </w:rPr>
        <w:t xml:space="preserve"> internazionale</w:t>
      </w:r>
      <w:r w:rsidRPr="006C3E3B">
        <w:rPr>
          <w:rFonts w:ascii="Century Gothic" w:hAnsi="Century Gothic"/>
          <w:b w:val="0"/>
          <w:bCs w:val="0"/>
          <w:sz w:val="22"/>
          <w:szCs w:val="22"/>
        </w:rPr>
        <w:t>.</w:t>
      </w:r>
    </w:p>
    <w:p w14:paraId="788F4A89" w14:textId="75E92CBE" w:rsidR="00C67A7E" w:rsidRPr="00964F44" w:rsidRDefault="00964F44" w:rsidP="00964F44">
      <w:pPr>
        <w:ind w:right="98"/>
        <w:rPr>
          <w:rFonts w:ascii="Century Gothic" w:eastAsia="Times New Roman" w:hAnsi="Century Gothic" w:cstheme="minorHAnsi"/>
          <w:b/>
          <w:bCs/>
          <w:u w:val="single"/>
        </w:rPr>
      </w:pPr>
      <w:r w:rsidRPr="00964F44">
        <w:rPr>
          <w:rFonts w:ascii="Century Gothic" w:eastAsia="Times New Roman" w:hAnsi="Century Gothic" w:cstheme="minorHAnsi"/>
          <w:b/>
          <w:bCs/>
          <w:u w:val="single"/>
        </w:rPr>
        <w:t>IL PROGRAMMA DI VENERDI’ 11 OTTOBRE 2024</w:t>
      </w:r>
    </w:p>
    <w:p w14:paraId="5FB01793" w14:textId="77777777" w:rsidR="00B12BD3" w:rsidRDefault="00B12BD3" w:rsidP="00B12BD3">
      <w:pPr>
        <w:ind w:right="98"/>
        <w:jc w:val="center"/>
        <w:rPr>
          <w:rFonts w:ascii="Century Gothic" w:eastAsia="Times New Roman" w:hAnsi="Century Gothic" w:cstheme="minorHAnsi"/>
        </w:rPr>
      </w:pPr>
    </w:p>
    <w:p w14:paraId="22405C28" w14:textId="52C642E5" w:rsidR="0007571B" w:rsidRDefault="0005568F" w:rsidP="0007571B">
      <w:pPr>
        <w:jc w:val="both"/>
        <w:rPr>
          <w:rFonts w:ascii="Century Gothic" w:hAnsi="Century Gothic" w:cs="Calibri"/>
          <w:sz w:val="22"/>
          <w:szCs w:val="22"/>
        </w:rPr>
      </w:pPr>
      <w:r w:rsidRPr="0005568F">
        <w:rPr>
          <w:rFonts w:ascii="Century Gothic" w:hAnsi="Century Gothic"/>
          <w:sz w:val="22"/>
          <w:szCs w:val="22"/>
        </w:rPr>
        <w:t>Si comincia</w:t>
      </w:r>
      <w:r>
        <w:rPr>
          <w:rFonts w:ascii="Century Gothic" w:hAnsi="Century Gothic"/>
          <w:b/>
          <w:bCs/>
          <w:sz w:val="22"/>
          <w:szCs w:val="22"/>
        </w:rPr>
        <w:t xml:space="preserve"> v</w:t>
      </w:r>
      <w:r w:rsidR="0007571B" w:rsidRPr="0007571B">
        <w:rPr>
          <w:rFonts w:ascii="Century Gothic" w:hAnsi="Century Gothic"/>
          <w:b/>
          <w:bCs/>
          <w:sz w:val="22"/>
          <w:szCs w:val="22"/>
        </w:rPr>
        <w:t>enerdì 11 ottobre</w:t>
      </w:r>
      <w:r w:rsidR="0007571B">
        <w:rPr>
          <w:rFonts w:ascii="Century Gothic" w:hAnsi="Century Gothic"/>
          <w:sz w:val="22"/>
          <w:szCs w:val="22"/>
        </w:rPr>
        <w:t xml:space="preserve"> </w:t>
      </w:r>
      <w:r>
        <w:rPr>
          <w:rFonts w:ascii="Century Gothic" w:hAnsi="Century Gothic"/>
          <w:sz w:val="22"/>
          <w:szCs w:val="22"/>
        </w:rPr>
        <w:t xml:space="preserve">con il </w:t>
      </w:r>
      <w:r w:rsidR="0007571B">
        <w:rPr>
          <w:rFonts w:ascii="Century Gothic" w:hAnsi="Century Gothic"/>
          <w:sz w:val="22"/>
          <w:szCs w:val="22"/>
        </w:rPr>
        <w:t>primo volo degli aquiloni</w:t>
      </w:r>
      <w:r>
        <w:rPr>
          <w:rFonts w:ascii="Century Gothic" w:hAnsi="Century Gothic"/>
          <w:sz w:val="22"/>
          <w:szCs w:val="22"/>
        </w:rPr>
        <w:t xml:space="preserve"> – che vedrà la presenza di</w:t>
      </w:r>
      <w:r w:rsidR="0007571B">
        <w:rPr>
          <w:rFonts w:ascii="Century Gothic" w:hAnsi="Century Gothic"/>
          <w:sz w:val="22"/>
          <w:szCs w:val="22"/>
        </w:rPr>
        <w:t xml:space="preserve"> </w:t>
      </w:r>
      <w:r w:rsidR="0007571B" w:rsidRPr="0005568F">
        <w:rPr>
          <w:rFonts w:ascii="Century Gothic" w:hAnsi="Century Gothic"/>
          <w:b/>
          <w:bCs/>
          <w:sz w:val="22"/>
          <w:szCs w:val="22"/>
        </w:rPr>
        <w:t>grandi ospiti internazionali</w:t>
      </w:r>
      <w:r w:rsidR="0007571B">
        <w:rPr>
          <w:rFonts w:ascii="Century Gothic" w:hAnsi="Century Gothic"/>
          <w:sz w:val="22"/>
          <w:szCs w:val="22"/>
        </w:rPr>
        <w:t xml:space="preserve"> </w:t>
      </w:r>
      <w:r>
        <w:rPr>
          <w:rFonts w:ascii="Century Gothic" w:hAnsi="Century Gothic"/>
          <w:sz w:val="22"/>
          <w:szCs w:val="22"/>
        </w:rPr>
        <w:t xml:space="preserve">– </w:t>
      </w:r>
      <w:r w:rsidRPr="0005568F">
        <w:rPr>
          <w:rFonts w:ascii="Century Gothic" w:hAnsi="Century Gothic"/>
          <w:b/>
          <w:bCs/>
          <w:sz w:val="22"/>
          <w:szCs w:val="22"/>
        </w:rPr>
        <w:t>laboratori</w:t>
      </w:r>
      <w:r>
        <w:rPr>
          <w:rFonts w:ascii="Century Gothic" w:hAnsi="Century Gothic"/>
          <w:sz w:val="22"/>
          <w:szCs w:val="22"/>
        </w:rPr>
        <w:t xml:space="preserve"> per adulti e bambini </w:t>
      </w:r>
      <w:r w:rsidR="0007571B" w:rsidRPr="0007571B">
        <w:rPr>
          <w:rFonts w:ascii="Century Gothic" w:hAnsi="Century Gothic" w:cs="Calibri"/>
          <w:sz w:val="22"/>
          <w:szCs w:val="22"/>
        </w:rPr>
        <w:t>e l’</w:t>
      </w:r>
      <w:r w:rsidR="0007571B" w:rsidRPr="00CD7972">
        <w:rPr>
          <w:rFonts w:ascii="Century Gothic" w:hAnsi="Century Gothic" w:cs="Calibri"/>
          <w:b/>
          <w:bCs/>
          <w:sz w:val="22"/>
          <w:szCs w:val="22"/>
        </w:rPr>
        <w:t>inaugurazione</w:t>
      </w:r>
      <w:r w:rsidR="0007571B" w:rsidRPr="0007571B">
        <w:rPr>
          <w:rFonts w:ascii="Century Gothic" w:hAnsi="Century Gothic" w:cs="Calibri"/>
          <w:sz w:val="22"/>
          <w:szCs w:val="22"/>
        </w:rPr>
        <w:t xml:space="preserve"> della mostra</w:t>
      </w:r>
      <w:r w:rsidR="0007571B">
        <w:rPr>
          <w:rFonts w:ascii="Century Gothic" w:hAnsi="Century Gothic" w:cs="Calibri"/>
          <w:b/>
          <w:bCs/>
          <w:i/>
          <w:iCs/>
          <w:sz w:val="22"/>
          <w:szCs w:val="22"/>
        </w:rPr>
        <w:t xml:space="preserve"> </w:t>
      </w:r>
      <w:r w:rsidR="0007571B" w:rsidRPr="00692DB0">
        <w:rPr>
          <w:rFonts w:ascii="Century Gothic" w:hAnsi="Century Gothic" w:cs="Calibri"/>
          <w:b/>
          <w:bCs/>
          <w:i/>
          <w:iCs/>
          <w:sz w:val="22"/>
          <w:szCs w:val="22"/>
        </w:rPr>
        <w:t>“Il Giro del Mondo in 80 Aquiloni – speciale Giappone”</w:t>
      </w:r>
      <w:r w:rsidR="0007571B">
        <w:rPr>
          <w:rFonts w:ascii="Century Gothic" w:hAnsi="Century Gothic" w:cs="Calibri"/>
          <w:sz w:val="22"/>
          <w:szCs w:val="22"/>
        </w:rPr>
        <w:t>.</w:t>
      </w:r>
    </w:p>
    <w:p w14:paraId="6916DC89" w14:textId="77777777" w:rsidR="0007571B" w:rsidRDefault="0007571B" w:rsidP="0007571B">
      <w:pPr>
        <w:jc w:val="both"/>
        <w:rPr>
          <w:rFonts w:ascii="Century Gothic" w:hAnsi="Century Gothic"/>
          <w:sz w:val="22"/>
          <w:szCs w:val="22"/>
        </w:rPr>
      </w:pPr>
    </w:p>
    <w:p w14:paraId="41E03F42" w14:textId="68514A22" w:rsidR="0005568F" w:rsidRDefault="0007571B" w:rsidP="00AD1064">
      <w:pPr>
        <w:jc w:val="both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sz w:val="22"/>
          <w:szCs w:val="22"/>
        </w:rPr>
        <w:t xml:space="preserve">Ad aprire le danze saranno, infatti, le splendide creazioni degli “artisti del vento” che s’innalzeranno in cielo </w:t>
      </w:r>
      <w:r w:rsidRPr="0005568F">
        <w:rPr>
          <w:rFonts w:ascii="Century Gothic" w:hAnsi="Century Gothic"/>
          <w:b/>
          <w:bCs/>
          <w:sz w:val="22"/>
          <w:szCs w:val="22"/>
        </w:rPr>
        <w:t>dalle 10.30</w:t>
      </w:r>
      <w:r>
        <w:rPr>
          <w:rFonts w:ascii="Century Gothic" w:hAnsi="Century Gothic"/>
          <w:sz w:val="22"/>
          <w:szCs w:val="22"/>
        </w:rPr>
        <w:t xml:space="preserve"> del mattino </w:t>
      </w:r>
      <w:r w:rsidR="0005568F">
        <w:rPr>
          <w:rFonts w:ascii="Century Gothic" w:hAnsi="Century Gothic"/>
          <w:sz w:val="22"/>
          <w:szCs w:val="22"/>
        </w:rPr>
        <w:t xml:space="preserve">dando </w:t>
      </w:r>
      <w:r w:rsidR="00692DB0">
        <w:rPr>
          <w:rFonts w:ascii="Century Gothic" w:hAnsi="Century Gothic"/>
          <w:sz w:val="22"/>
          <w:szCs w:val="22"/>
        </w:rPr>
        <w:t xml:space="preserve">il via </w:t>
      </w:r>
      <w:r w:rsidR="0005568F">
        <w:rPr>
          <w:rFonts w:ascii="Century Gothic" w:hAnsi="Century Gothic"/>
          <w:sz w:val="22"/>
          <w:szCs w:val="22"/>
        </w:rPr>
        <w:t xml:space="preserve">all’evento </w:t>
      </w:r>
      <w:r w:rsidR="0005568F" w:rsidRPr="00623082">
        <w:rPr>
          <w:rFonts w:ascii="Century Gothic" w:hAnsi="Century Gothic" w:cs="Calibri"/>
          <w:b/>
          <w:bCs/>
          <w:i/>
          <w:iCs/>
          <w:sz w:val="22"/>
          <w:szCs w:val="22"/>
        </w:rPr>
        <w:t>“</w:t>
      </w:r>
      <w:proofErr w:type="spellStart"/>
      <w:r w:rsidR="0005568F" w:rsidRPr="00623082">
        <w:rPr>
          <w:rFonts w:ascii="Century Gothic" w:hAnsi="Century Gothic" w:cs="Calibri"/>
          <w:b/>
          <w:bCs/>
          <w:i/>
          <w:iCs/>
          <w:sz w:val="22"/>
          <w:szCs w:val="22"/>
        </w:rPr>
        <w:t>One</w:t>
      </w:r>
      <w:proofErr w:type="spellEnd"/>
      <w:r w:rsidR="0005568F" w:rsidRPr="00623082">
        <w:rPr>
          <w:rFonts w:ascii="Century Gothic" w:hAnsi="Century Gothic" w:cs="Calibri"/>
          <w:b/>
          <w:bCs/>
          <w:i/>
          <w:iCs/>
          <w:sz w:val="22"/>
          <w:szCs w:val="22"/>
        </w:rPr>
        <w:t xml:space="preserve"> </w:t>
      </w:r>
      <w:proofErr w:type="spellStart"/>
      <w:r w:rsidR="0005568F" w:rsidRPr="00623082">
        <w:rPr>
          <w:rFonts w:ascii="Century Gothic" w:hAnsi="Century Gothic" w:cs="Calibri"/>
          <w:b/>
          <w:bCs/>
          <w:i/>
          <w:iCs/>
          <w:sz w:val="22"/>
          <w:szCs w:val="22"/>
        </w:rPr>
        <w:t>Sky</w:t>
      </w:r>
      <w:proofErr w:type="spellEnd"/>
      <w:r w:rsidR="0005568F" w:rsidRPr="00623082">
        <w:rPr>
          <w:rFonts w:ascii="Century Gothic" w:hAnsi="Century Gothic" w:cs="Calibri"/>
          <w:b/>
          <w:bCs/>
          <w:i/>
          <w:iCs/>
          <w:sz w:val="22"/>
          <w:szCs w:val="22"/>
        </w:rPr>
        <w:t xml:space="preserve"> </w:t>
      </w:r>
      <w:proofErr w:type="spellStart"/>
      <w:r w:rsidR="0005568F" w:rsidRPr="00623082">
        <w:rPr>
          <w:rFonts w:ascii="Century Gothic" w:hAnsi="Century Gothic" w:cs="Calibri"/>
          <w:b/>
          <w:bCs/>
          <w:i/>
          <w:iCs/>
          <w:sz w:val="22"/>
          <w:szCs w:val="22"/>
        </w:rPr>
        <w:t>One</w:t>
      </w:r>
      <w:proofErr w:type="spellEnd"/>
      <w:r w:rsidR="0005568F" w:rsidRPr="00623082">
        <w:rPr>
          <w:rFonts w:ascii="Century Gothic" w:hAnsi="Century Gothic" w:cs="Calibri"/>
          <w:b/>
          <w:bCs/>
          <w:i/>
          <w:iCs/>
          <w:sz w:val="22"/>
          <w:szCs w:val="22"/>
        </w:rPr>
        <w:t xml:space="preserve"> World – Un Cielo Un Mondo – Festival degli Aquiloni per la Pace”</w:t>
      </w:r>
      <w:r w:rsidR="0005568F">
        <w:rPr>
          <w:rFonts w:ascii="Century Gothic" w:hAnsi="Century Gothic" w:cs="Calibri"/>
          <w:b/>
          <w:bCs/>
          <w:i/>
          <w:iCs/>
          <w:sz w:val="22"/>
          <w:szCs w:val="22"/>
        </w:rPr>
        <w:t xml:space="preserve">, </w:t>
      </w:r>
      <w:r w:rsidR="0005568F" w:rsidRPr="00085437">
        <w:rPr>
          <w:rFonts w:ascii="Century Gothic" w:hAnsi="Century Gothic" w:cs="Calibri"/>
          <w:sz w:val="22"/>
          <w:szCs w:val="22"/>
        </w:rPr>
        <w:t xml:space="preserve">in programma </w:t>
      </w:r>
      <w:r w:rsidR="0005568F">
        <w:rPr>
          <w:rFonts w:ascii="Century Gothic" w:hAnsi="Century Gothic" w:cs="Calibri"/>
          <w:b/>
          <w:bCs/>
          <w:sz w:val="22"/>
          <w:szCs w:val="22"/>
        </w:rPr>
        <w:t xml:space="preserve">fino </w:t>
      </w:r>
      <w:r w:rsidR="0005568F" w:rsidRPr="00623082">
        <w:rPr>
          <w:rFonts w:ascii="Century Gothic" w:hAnsi="Century Gothic" w:cs="Calibri"/>
          <w:b/>
          <w:bCs/>
          <w:sz w:val="22"/>
          <w:szCs w:val="22"/>
        </w:rPr>
        <w:t>al 13 ottobre sulla Spiaggia di Lungomare D’Annunzio</w:t>
      </w:r>
      <w:r w:rsidR="0005568F">
        <w:rPr>
          <w:rFonts w:ascii="Century Gothic" w:hAnsi="Century Gothic"/>
          <w:sz w:val="22"/>
          <w:szCs w:val="22"/>
        </w:rPr>
        <w:t>.</w:t>
      </w:r>
    </w:p>
    <w:p w14:paraId="492006B0" w14:textId="77777777" w:rsidR="00AD1064" w:rsidRPr="00AD1064" w:rsidRDefault="00AD1064" w:rsidP="00AD1064">
      <w:pPr>
        <w:jc w:val="both"/>
        <w:rPr>
          <w:rFonts w:ascii="Century Gothic" w:hAnsi="Century Gothic"/>
          <w:sz w:val="22"/>
          <w:szCs w:val="22"/>
        </w:rPr>
      </w:pPr>
    </w:p>
    <w:p w14:paraId="390332DD" w14:textId="643FE39A" w:rsidR="003058C9" w:rsidRPr="003058C9" w:rsidRDefault="003E535C" w:rsidP="003058C9">
      <w:pPr>
        <w:jc w:val="both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sz w:val="22"/>
          <w:szCs w:val="22"/>
        </w:rPr>
        <w:t xml:space="preserve">Alla stessa ora </w:t>
      </w:r>
      <w:r w:rsidR="00DE352B" w:rsidRPr="00DE352B">
        <w:rPr>
          <w:rFonts w:ascii="Century Gothic" w:hAnsi="Century Gothic"/>
          <w:sz w:val="22"/>
          <w:szCs w:val="22"/>
        </w:rPr>
        <w:t xml:space="preserve">sarà possibile iscriversi ai </w:t>
      </w:r>
      <w:r w:rsidR="00DE352B" w:rsidRPr="00DE352B">
        <w:rPr>
          <w:rFonts w:ascii="Century Gothic" w:hAnsi="Century Gothic"/>
          <w:b/>
          <w:bCs/>
          <w:sz w:val="22"/>
          <w:szCs w:val="22"/>
        </w:rPr>
        <w:t>laboratori di aquiloni per adulti e bambini</w:t>
      </w:r>
      <w:r w:rsidR="00DE352B">
        <w:rPr>
          <w:rFonts w:ascii="Century Gothic" w:hAnsi="Century Gothic"/>
          <w:sz w:val="22"/>
          <w:szCs w:val="22"/>
        </w:rPr>
        <w:t>,</w:t>
      </w:r>
      <w:r w:rsidR="00DE352B" w:rsidRPr="00DE352B">
        <w:rPr>
          <w:rFonts w:ascii="Century Gothic" w:hAnsi="Century Gothic"/>
          <w:sz w:val="22"/>
          <w:szCs w:val="22"/>
        </w:rPr>
        <w:t xml:space="preserve"> ai quali la manifestazione dedica la parte più preziosa della sua programmazione annual</w:t>
      </w:r>
      <w:r w:rsidR="00DE352B">
        <w:rPr>
          <w:rFonts w:ascii="Century Gothic" w:hAnsi="Century Gothic"/>
          <w:sz w:val="22"/>
          <w:szCs w:val="22"/>
        </w:rPr>
        <w:t>e</w:t>
      </w:r>
      <w:r w:rsidR="00DE352B" w:rsidRPr="00DE352B">
        <w:rPr>
          <w:rFonts w:ascii="Century Gothic" w:hAnsi="Century Gothic"/>
          <w:sz w:val="22"/>
          <w:szCs w:val="22"/>
        </w:rPr>
        <w:t xml:space="preserve">. Infatti, </w:t>
      </w:r>
      <w:proofErr w:type="spellStart"/>
      <w:r w:rsidR="00DE352B" w:rsidRPr="00DE352B">
        <w:rPr>
          <w:rFonts w:ascii="Century Gothic" w:hAnsi="Century Gothic"/>
          <w:b/>
          <w:bCs/>
          <w:sz w:val="22"/>
          <w:szCs w:val="22"/>
        </w:rPr>
        <w:t>Artevento</w:t>
      </w:r>
      <w:proofErr w:type="spellEnd"/>
      <w:r w:rsidR="00DE352B" w:rsidRPr="00DE352B">
        <w:rPr>
          <w:rFonts w:ascii="Century Gothic" w:hAnsi="Century Gothic"/>
          <w:b/>
          <w:bCs/>
          <w:sz w:val="22"/>
          <w:szCs w:val="22"/>
        </w:rPr>
        <w:t xml:space="preserve"> è il primo festival ad istituire una “scuola di aquiloni” </w:t>
      </w:r>
      <w:r w:rsidR="00DE352B" w:rsidRPr="00DE352B">
        <w:rPr>
          <w:rFonts w:ascii="Century Gothic" w:hAnsi="Century Gothic"/>
          <w:sz w:val="22"/>
          <w:szCs w:val="22"/>
        </w:rPr>
        <w:t xml:space="preserve">con attività tematiche studiate appositamente per promuovere le tradizioni dell’arte del vento in relazione al valore guida della </w:t>
      </w:r>
      <w:r w:rsidR="00DE352B" w:rsidRPr="00DE352B">
        <w:rPr>
          <w:rFonts w:ascii="Century Gothic" w:hAnsi="Century Gothic"/>
          <w:b/>
          <w:bCs/>
          <w:sz w:val="22"/>
          <w:szCs w:val="22"/>
        </w:rPr>
        <w:t>sostenibilità ambientale</w:t>
      </w:r>
      <w:r w:rsidR="00DE352B" w:rsidRPr="00DE352B">
        <w:rPr>
          <w:rFonts w:ascii="Century Gothic" w:hAnsi="Century Gothic"/>
          <w:sz w:val="22"/>
          <w:szCs w:val="22"/>
        </w:rPr>
        <w:t>, organizzando laboratori e corsi riservati a scuole di ogni ordine e grado, per bambini e per adulti.</w:t>
      </w:r>
    </w:p>
    <w:p w14:paraId="0BB98CDC" w14:textId="0F95C8AE" w:rsidR="003058C9" w:rsidRDefault="003058C9" w:rsidP="00164DC2">
      <w:pPr>
        <w:jc w:val="both"/>
        <w:rPr>
          <w:rStyle w:val="apple-converted-space"/>
          <w:rFonts w:ascii="Century Gothic" w:hAnsi="Century Gothic" w:cs="Lucida Grande"/>
          <w:sz w:val="22"/>
          <w:szCs w:val="22"/>
        </w:rPr>
      </w:pPr>
    </w:p>
    <w:p w14:paraId="0ADDC9F9" w14:textId="3DBAB5EF" w:rsidR="00860FC3" w:rsidRPr="004E6884" w:rsidRDefault="007C7F22" w:rsidP="004E6884">
      <w:pPr>
        <w:jc w:val="both"/>
        <w:rPr>
          <w:rStyle w:val="apple-converted-space"/>
          <w:rFonts w:ascii="Century Gothic" w:hAnsi="Century Gothic" w:cs="Lucida Grande"/>
          <w:b/>
          <w:bCs/>
          <w:sz w:val="22"/>
          <w:szCs w:val="22"/>
        </w:rPr>
      </w:pPr>
      <w:r>
        <w:rPr>
          <w:rFonts w:ascii="Century Gothic" w:hAnsi="Century Gothic"/>
          <w:noProof/>
          <w:sz w:val="22"/>
          <w:szCs w:val="22"/>
        </w:rPr>
        <w:drawing>
          <wp:anchor distT="0" distB="0" distL="114300" distR="114300" simplePos="0" relativeHeight="251663360" behindDoc="0" locked="0" layoutInCell="1" allowOverlap="1" wp14:anchorId="6C3E7BB2" wp14:editId="29B89E0F">
            <wp:simplePos x="0" y="0"/>
            <wp:positionH relativeFrom="column">
              <wp:posOffset>3724910</wp:posOffset>
            </wp:positionH>
            <wp:positionV relativeFrom="paragraph">
              <wp:posOffset>54610</wp:posOffset>
            </wp:positionV>
            <wp:extent cx="2476500" cy="3301365"/>
            <wp:effectExtent l="0" t="0" r="0" b="635"/>
            <wp:wrapSquare wrapText="bothSides"/>
            <wp:docPr id="17" name="Immagin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magine 17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3301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2477A4" w:rsidRPr="004E6884">
        <w:rPr>
          <w:rStyle w:val="apple-converted-space"/>
          <w:rFonts w:ascii="Century Gothic" w:hAnsi="Century Gothic" w:cs="Lucida Grande"/>
          <w:b/>
          <w:bCs/>
          <w:sz w:val="22"/>
          <w:szCs w:val="22"/>
        </w:rPr>
        <w:t>Highlight</w:t>
      </w:r>
      <w:proofErr w:type="spellEnd"/>
      <w:r w:rsidR="002477A4">
        <w:rPr>
          <w:rStyle w:val="apple-converted-space"/>
          <w:rFonts w:ascii="Century Gothic" w:hAnsi="Century Gothic" w:cs="Lucida Grande"/>
          <w:sz w:val="22"/>
          <w:szCs w:val="22"/>
        </w:rPr>
        <w:t xml:space="preserve"> della giornata </w:t>
      </w:r>
      <w:r w:rsidR="00DE352B">
        <w:rPr>
          <w:rStyle w:val="apple-converted-space"/>
          <w:rFonts w:ascii="Century Gothic" w:hAnsi="Century Gothic" w:cs="Lucida Grande"/>
          <w:sz w:val="22"/>
          <w:szCs w:val="22"/>
        </w:rPr>
        <w:t xml:space="preserve">di </w:t>
      </w:r>
      <w:r w:rsidR="00DB7DBF">
        <w:rPr>
          <w:rStyle w:val="apple-converted-space"/>
          <w:rFonts w:ascii="Century Gothic" w:hAnsi="Century Gothic" w:cs="Lucida Grande"/>
          <w:sz w:val="22"/>
          <w:szCs w:val="22"/>
        </w:rPr>
        <w:t xml:space="preserve">venerdì </w:t>
      </w:r>
      <w:r w:rsidR="002477A4">
        <w:rPr>
          <w:rStyle w:val="apple-converted-space"/>
          <w:rFonts w:ascii="Century Gothic" w:hAnsi="Century Gothic" w:cs="Lucida Grande"/>
          <w:sz w:val="22"/>
          <w:szCs w:val="22"/>
        </w:rPr>
        <w:t xml:space="preserve">sarà l’inaugurazione della mostra </w:t>
      </w:r>
      <w:r w:rsidR="002477A4" w:rsidRPr="00DC2EAF">
        <w:rPr>
          <w:rFonts w:ascii="Century Gothic" w:hAnsi="Century Gothic"/>
          <w:b/>
          <w:bCs/>
          <w:i/>
          <w:iCs/>
          <w:sz w:val="22"/>
          <w:szCs w:val="22"/>
        </w:rPr>
        <w:t>“Il Giro del Mondo in 80 Aquiloni – speciale Giappone</w:t>
      </w:r>
      <w:r w:rsidR="002477A4">
        <w:rPr>
          <w:rFonts w:ascii="Century Gothic" w:hAnsi="Century Gothic"/>
          <w:sz w:val="22"/>
          <w:szCs w:val="22"/>
        </w:rPr>
        <w:t xml:space="preserve">”, </w:t>
      </w:r>
      <w:r w:rsidR="002477A4" w:rsidRPr="00DC2EAF">
        <w:rPr>
          <w:rFonts w:ascii="Century Gothic" w:hAnsi="Century Gothic"/>
          <w:sz w:val="22"/>
          <w:szCs w:val="22"/>
        </w:rPr>
        <w:t>l’</w:t>
      </w:r>
      <w:r w:rsidR="002477A4" w:rsidRPr="00DC2EAF">
        <w:rPr>
          <w:rFonts w:ascii="Century Gothic" w:hAnsi="Century Gothic"/>
          <w:b/>
          <w:bCs/>
          <w:sz w:val="22"/>
          <w:szCs w:val="22"/>
        </w:rPr>
        <w:t>episodio speciale</w:t>
      </w:r>
      <w:r w:rsidR="002477A4" w:rsidRPr="00634B79">
        <w:rPr>
          <w:rFonts w:ascii="Century Gothic" w:hAnsi="Century Gothic"/>
          <w:sz w:val="22"/>
          <w:szCs w:val="22"/>
        </w:rPr>
        <w:t xml:space="preserve"> dell</w:t>
      </w:r>
      <w:r w:rsidR="002477A4">
        <w:rPr>
          <w:rFonts w:ascii="Century Gothic" w:hAnsi="Century Gothic"/>
          <w:sz w:val="22"/>
          <w:szCs w:val="22"/>
        </w:rPr>
        <w:t>’</w:t>
      </w:r>
      <w:r w:rsidR="002477A4" w:rsidRPr="00C02DAB">
        <w:rPr>
          <w:rFonts w:ascii="Century Gothic" w:hAnsi="Century Gothic"/>
          <w:b/>
          <w:bCs/>
          <w:sz w:val="22"/>
          <w:szCs w:val="22"/>
        </w:rPr>
        <w:t>esposizione</w:t>
      </w:r>
      <w:r w:rsidR="004E6884" w:rsidRPr="00C02DAB">
        <w:rPr>
          <w:rFonts w:ascii="Century Gothic" w:hAnsi="Century Gothic"/>
          <w:b/>
          <w:bCs/>
          <w:sz w:val="22"/>
          <w:szCs w:val="22"/>
        </w:rPr>
        <w:t xml:space="preserve"> </w:t>
      </w:r>
      <w:r w:rsidR="002477A4" w:rsidRPr="00634B79">
        <w:rPr>
          <w:rFonts w:ascii="Century Gothic" w:hAnsi="Century Gothic"/>
          <w:sz w:val="22"/>
          <w:szCs w:val="22"/>
        </w:rPr>
        <w:t xml:space="preserve">a cura del </w:t>
      </w:r>
      <w:r w:rsidR="002477A4" w:rsidRPr="00DC2EAF">
        <w:rPr>
          <w:rFonts w:ascii="Century Gothic" w:hAnsi="Century Gothic"/>
          <w:b/>
          <w:bCs/>
          <w:sz w:val="22"/>
          <w:szCs w:val="22"/>
        </w:rPr>
        <w:t>Museo dell’Aquilone</w:t>
      </w:r>
      <w:r w:rsidR="002477A4" w:rsidRPr="00634B79">
        <w:rPr>
          <w:rFonts w:ascii="Century Gothic" w:hAnsi="Century Gothic"/>
          <w:sz w:val="22"/>
          <w:szCs w:val="22"/>
        </w:rPr>
        <w:t xml:space="preserve">, </w:t>
      </w:r>
      <w:r w:rsidR="002477A4">
        <w:rPr>
          <w:rFonts w:ascii="Century Gothic" w:hAnsi="Century Gothic"/>
          <w:sz w:val="22"/>
          <w:szCs w:val="22"/>
        </w:rPr>
        <w:t xml:space="preserve">che aprirà le porte al pubblico </w:t>
      </w:r>
      <w:r w:rsidR="00C62C0E">
        <w:rPr>
          <w:rFonts w:ascii="Century Gothic" w:hAnsi="Century Gothic"/>
          <w:sz w:val="22"/>
          <w:szCs w:val="22"/>
        </w:rPr>
        <w:t xml:space="preserve">con ingresso gratuito </w:t>
      </w:r>
      <w:r w:rsidR="002477A4" w:rsidRPr="004E6884">
        <w:rPr>
          <w:rFonts w:ascii="Century Gothic" w:hAnsi="Century Gothic"/>
          <w:b/>
          <w:bCs/>
          <w:sz w:val="22"/>
          <w:szCs w:val="22"/>
        </w:rPr>
        <w:t>alle ore 18.00 presso il Magazzino del Sale Torre</w:t>
      </w:r>
      <w:r w:rsidR="004E6884" w:rsidRPr="004E6884">
        <w:rPr>
          <w:rFonts w:ascii="Century Gothic" w:hAnsi="Century Gothic"/>
          <w:sz w:val="22"/>
          <w:szCs w:val="22"/>
        </w:rPr>
        <w:t>.</w:t>
      </w:r>
    </w:p>
    <w:p w14:paraId="799A00FD" w14:textId="49CC4D35" w:rsidR="00860FC3" w:rsidRDefault="00860FC3" w:rsidP="00860FC3">
      <w:pPr>
        <w:jc w:val="both"/>
        <w:rPr>
          <w:rStyle w:val="apple-converted-space"/>
          <w:rFonts w:ascii="Century Gothic" w:hAnsi="Century Gothic" w:cs="Lucida Grande"/>
          <w:sz w:val="22"/>
          <w:szCs w:val="22"/>
        </w:rPr>
      </w:pPr>
    </w:p>
    <w:p w14:paraId="34872B1E" w14:textId="500B1AB8" w:rsidR="00860FC3" w:rsidRPr="00C02DAB" w:rsidRDefault="00860FC3" w:rsidP="00860FC3">
      <w:pPr>
        <w:jc w:val="both"/>
        <w:rPr>
          <w:rFonts w:ascii="Century Gothic" w:hAnsi="Century Gothic" w:cs="Lucida Grande"/>
          <w:sz w:val="22"/>
          <w:szCs w:val="22"/>
        </w:rPr>
      </w:pPr>
      <w:r>
        <w:rPr>
          <w:rStyle w:val="apple-converted-space"/>
          <w:rFonts w:ascii="Century Gothic" w:hAnsi="Century Gothic" w:cs="Lucida Grande"/>
          <w:sz w:val="22"/>
          <w:szCs w:val="22"/>
        </w:rPr>
        <w:t>Si tratta dell’</w:t>
      </w:r>
      <w:r w:rsidRPr="00B23C02">
        <w:rPr>
          <w:rStyle w:val="apple-converted-space"/>
          <w:rFonts w:ascii="Century Gothic" w:hAnsi="Century Gothic" w:cs="Lucida Grande"/>
          <w:b/>
          <w:bCs/>
          <w:sz w:val="22"/>
          <w:szCs w:val="22"/>
        </w:rPr>
        <w:t xml:space="preserve">inedita rassegna espositiva </w:t>
      </w:r>
      <w:r w:rsidR="004E6884">
        <w:rPr>
          <w:rStyle w:val="apple-converted-space"/>
          <w:rFonts w:ascii="Century Gothic" w:hAnsi="Century Gothic" w:cs="Lucida Grande"/>
          <w:sz w:val="22"/>
          <w:szCs w:val="22"/>
        </w:rPr>
        <w:t xml:space="preserve">volta </w:t>
      </w:r>
      <w:r>
        <w:rPr>
          <w:rStyle w:val="apple-converted-space"/>
          <w:rFonts w:ascii="Century Gothic" w:hAnsi="Century Gothic" w:cs="Lucida Grande"/>
          <w:sz w:val="22"/>
          <w:szCs w:val="22"/>
        </w:rPr>
        <w:t xml:space="preserve">a </w:t>
      </w:r>
      <w:r w:rsidRPr="00F47229">
        <w:rPr>
          <w:rFonts w:ascii="Century Gothic" w:hAnsi="Century Gothic" w:cs="Lucida Grande"/>
          <w:sz w:val="22"/>
          <w:szCs w:val="22"/>
        </w:rPr>
        <w:t>celebra</w:t>
      </w:r>
      <w:r>
        <w:rPr>
          <w:rFonts w:ascii="Century Gothic" w:hAnsi="Century Gothic" w:cs="Lucida Grande"/>
          <w:sz w:val="22"/>
          <w:szCs w:val="22"/>
        </w:rPr>
        <w:t>re</w:t>
      </w:r>
      <w:r w:rsidRPr="00F47229">
        <w:rPr>
          <w:rFonts w:ascii="Century Gothic" w:hAnsi="Century Gothic" w:cs="Lucida Grande"/>
          <w:sz w:val="22"/>
          <w:szCs w:val="22"/>
        </w:rPr>
        <w:t xml:space="preserve"> il </w:t>
      </w:r>
      <w:r w:rsidRPr="00A713D0">
        <w:rPr>
          <w:rFonts w:ascii="Century Gothic" w:hAnsi="Century Gothic" w:cs="Lucida Grande"/>
          <w:b/>
          <w:bCs/>
          <w:sz w:val="22"/>
          <w:szCs w:val="22"/>
        </w:rPr>
        <w:t xml:space="preserve">gemellaggio con il </w:t>
      </w:r>
      <w:proofErr w:type="spellStart"/>
      <w:r w:rsidRPr="00A713D0">
        <w:rPr>
          <w:rFonts w:ascii="Century Gothic" w:hAnsi="Century Gothic" w:cs="Lucida Grande"/>
          <w:b/>
          <w:bCs/>
          <w:sz w:val="22"/>
          <w:szCs w:val="22"/>
        </w:rPr>
        <w:t>Tako</w:t>
      </w:r>
      <w:proofErr w:type="spellEnd"/>
      <w:r w:rsidRPr="00A713D0">
        <w:rPr>
          <w:rFonts w:ascii="Century Gothic" w:hAnsi="Century Gothic" w:cs="Lucida Grande"/>
          <w:b/>
          <w:bCs/>
          <w:sz w:val="22"/>
          <w:szCs w:val="22"/>
        </w:rPr>
        <w:t xml:space="preserve"> no </w:t>
      </w:r>
      <w:proofErr w:type="spellStart"/>
      <w:r w:rsidRPr="00A713D0">
        <w:rPr>
          <w:rFonts w:ascii="Century Gothic" w:hAnsi="Century Gothic" w:cs="Lucida Grande"/>
          <w:b/>
          <w:bCs/>
          <w:sz w:val="22"/>
          <w:szCs w:val="22"/>
        </w:rPr>
        <w:t>Hakubutsukan</w:t>
      </w:r>
      <w:proofErr w:type="spellEnd"/>
      <w:r>
        <w:rPr>
          <w:rFonts w:ascii="Century Gothic" w:hAnsi="Century Gothic" w:cs="Lucida Grande"/>
          <w:sz w:val="22"/>
          <w:szCs w:val="22"/>
        </w:rPr>
        <w:t xml:space="preserve"> –</w:t>
      </w:r>
      <w:r w:rsidRPr="00A713D0">
        <w:rPr>
          <w:rFonts w:ascii="Century Gothic" w:hAnsi="Century Gothic" w:cs="Lucida Grande"/>
          <w:b/>
          <w:bCs/>
          <w:sz w:val="22"/>
          <w:szCs w:val="22"/>
        </w:rPr>
        <w:t xml:space="preserve"> Museo dell’Aquilone di Tokyo</w:t>
      </w:r>
      <w:r>
        <w:rPr>
          <w:rFonts w:ascii="Century Gothic" w:hAnsi="Century Gothic" w:cs="Lucida Grande"/>
          <w:sz w:val="22"/>
          <w:szCs w:val="22"/>
        </w:rPr>
        <w:t xml:space="preserve"> – e </w:t>
      </w:r>
      <w:r w:rsidRPr="00905039">
        <w:rPr>
          <w:rStyle w:val="apple-converted-space"/>
          <w:rFonts w:ascii="Century Gothic" w:hAnsi="Century Gothic" w:cs="Lucida Grande"/>
          <w:sz w:val="22"/>
          <w:szCs w:val="22"/>
        </w:rPr>
        <w:t xml:space="preserve">dedicata ad </w:t>
      </w:r>
      <w:r w:rsidRPr="00905039">
        <w:rPr>
          <w:rStyle w:val="apple-converted-space"/>
          <w:rFonts w:ascii="Century Gothic" w:hAnsi="Century Gothic" w:cs="Lucida Grande"/>
          <w:b/>
          <w:bCs/>
          <w:sz w:val="22"/>
          <w:szCs w:val="22"/>
        </w:rPr>
        <w:t>aquiloni giapponesi antichi e contemporanei</w:t>
      </w:r>
      <w:r>
        <w:rPr>
          <w:rStyle w:val="apple-converted-space"/>
          <w:rFonts w:ascii="Century Gothic" w:hAnsi="Century Gothic" w:cs="Lucida Grande"/>
          <w:sz w:val="22"/>
          <w:szCs w:val="22"/>
        </w:rPr>
        <w:t>.</w:t>
      </w:r>
      <w:r w:rsidR="00C02DAB">
        <w:rPr>
          <w:rStyle w:val="apple-converted-space"/>
          <w:rFonts w:ascii="Century Gothic" w:hAnsi="Century Gothic" w:cs="Lucida Grande"/>
          <w:sz w:val="22"/>
          <w:szCs w:val="22"/>
        </w:rPr>
        <w:t xml:space="preserve"> </w:t>
      </w:r>
      <w:r>
        <w:rPr>
          <w:rFonts w:ascii="Century Gothic" w:hAnsi="Century Gothic" w:cstheme="minorHAnsi"/>
          <w:sz w:val="22"/>
          <w:szCs w:val="22"/>
        </w:rPr>
        <w:t xml:space="preserve">L’omaggio al </w:t>
      </w:r>
      <w:r w:rsidRPr="00A713D0">
        <w:rPr>
          <w:rFonts w:ascii="Century Gothic" w:hAnsi="Century Gothic" w:cstheme="minorHAnsi"/>
          <w:b/>
          <w:bCs/>
          <w:sz w:val="22"/>
          <w:szCs w:val="22"/>
        </w:rPr>
        <w:t>Giappone</w:t>
      </w:r>
      <w:r>
        <w:rPr>
          <w:rFonts w:ascii="Century Gothic" w:hAnsi="Century Gothic" w:cstheme="minorHAnsi"/>
          <w:sz w:val="22"/>
          <w:szCs w:val="22"/>
        </w:rPr>
        <w:t xml:space="preserve"> è stato pensato e realizzato </w:t>
      </w:r>
      <w:r w:rsidRPr="00524767">
        <w:rPr>
          <w:rFonts w:ascii="Century Gothic" w:hAnsi="Century Gothic" w:cstheme="minorHAnsi"/>
          <w:sz w:val="22"/>
          <w:szCs w:val="22"/>
        </w:rPr>
        <w:t>sia per onor</w:t>
      </w:r>
      <w:r>
        <w:rPr>
          <w:rFonts w:ascii="Century Gothic" w:hAnsi="Century Gothic" w:cstheme="minorHAnsi"/>
          <w:sz w:val="22"/>
          <w:szCs w:val="22"/>
        </w:rPr>
        <w:t>ar</w:t>
      </w:r>
      <w:r w:rsidRPr="00524767">
        <w:rPr>
          <w:rFonts w:ascii="Century Gothic" w:hAnsi="Century Gothic" w:cstheme="minorHAnsi"/>
          <w:sz w:val="22"/>
          <w:szCs w:val="22"/>
        </w:rPr>
        <w:t xml:space="preserve">e la tradizione di un paese nel quale la pratica dell’aquilone ha assunto </w:t>
      </w:r>
      <w:r w:rsidRPr="00A713D0">
        <w:rPr>
          <w:rFonts w:ascii="Century Gothic" w:hAnsi="Century Gothic" w:cstheme="minorHAnsi"/>
          <w:b/>
          <w:bCs/>
          <w:sz w:val="22"/>
          <w:szCs w:val="22"/>
        </w:rPr>
        <w:t>ineguagliati livelli di complessità e raffinatezza</w:t>
      </w:r>
      <w:r w:rsidRPr="00524767">
        <w:rPr>
          <w:rFonts w:ascii="Century Gothic" w:hAnsi="Century Gothic" w:cstheme="minorHAnsi"/>
          <w:sz w:val="22"/>
          <w:szCs w:val="22"/>
        </w:rPr>
        <w:t xml:space="preserve"> sotto il </w:t>
      </w:r>
      <w:r w:rsidRPr="00A713D0">
        <w:rPr>
          <w:rFonts w:ascii="Century Gothic" w:hAnsi="Century Gothic" w:cstheme="minorHAnsi"/>
          <w:b/>
          <w:bCs/>
          <w:sz w:val="22"/>
          <w:szCs w:val="22"/>
        </w:rPr>
        <w:t>profilo estetico, costruttivo e culturale</w:t>
      </w:r>
      <w:r w:rsidRPr="00524767">
        <w:rPr>
          <w:rFonts w:ascii="Century Gothic" w:hAnsi="Century Gothic" w:cstheme="minorHAnsi"/>
          <w:sz w:val="22"/>
          <w:szCs w:val="22"/>
        </w:rPr>
        <w:t xml:space="preserve">, </w:t>
      </w:r>
      <w:r>
        <w:rPr>
          <w:rFonts w:ascii="Century Gothic" w:hAnsi="Century Gothic" w:cstheme="minorHAnsi"/>
          <w:sz w:val="22"/>
          <w:szCs w:val="22"/>
        </w:rPr>
        <w:t>sia</w:t>
      </w:r>
      <w:r w:rsidRPr="00524767">
        <w:rPr>
          <w:rFonts w:ascii="Century Gothic" w:hAnsi="Century Gothic" w:cstheme="minorHAnsi"/>
          <w:sz w:val="22"/>
          <w:szCs w:val="22"/>
        </w:rPr>
        <w:t xml:space="preserve"> per onorare </w:t>
      </w:r>
      <w:r w:rsidRPr="00A713D0">
        <w:rPr>
          <w:rFonts w:ascii="Century Gothic" w:hAnsi="Century Gothic" w:cstheme="minorHAnsi"/>
          <w:b/>
          <w:bCs/>
          <w:sz w:val="22"/>
          <w:szCs w:val="22"/>
        </w:rPr>
        <w:t>una serie di donazioni e acquisizioni</w:t>
      </w:r>
      <w:r w:rsidRPr="00524767">
        <w:rPr>
          <w:rFonts w:ascii="Century Gothic" w:hAnsi="Century Gothic" w:cstheme="minorHAnsi"/>
          <w:sz w:val="22"/>
          <w:szCs w:val="22"/>
        </w:rPr>
        <w:t xml:space="preserve"> giunte dal paese del Sol Levante in segno di </w:t>
      </w:r>
      <w:r>
        <w:rPr>
          <w:rFonts w:ascii="Century Gothic" w:hAnsi="Century Gothic" w:cstheme="minorHAnsi"/>
          <w:sz w:val="22"/>
          <w:szCs w:val="22"/>
        </w:rPr>
        <w:t xml:space="preserve">buon auspicio </w:t>
      </w:r>
      <w:r w:rsidRPr="00524767">
        <w:rPr>
          <w:rFonts w:ascii="Century Gothic" w:hAnsi="Century Gothic" w:cstheme="minorHAnsi"/>
          <w:sz w:val="22"/>
          <w:szCs w:val="22"/>
        </w:rPr>
        <w:t xml:space="preserve">in merito al nuovo progetto del Ministero della Cultura che pone l’Italia attraverso ARTEVENTO in una </w:t>
      </w:r>
      <w:r w:rsidRPr="001074D9">
        <w:rPr>
          <w:rFonts w:ascii="Century Gothic" w:hAnsi="Century Gothic" w:cstheme="minorHAnsi"/>
          <w:b/>
          <w:bCs/>
          <w:sz w:val="22"/>
          <w:szCs w:val="22"/>
        </w:rPr>
        <w:t>posizione di primo piano per quanto riguarda lo studio dell’aquilone</w:t>
      </w:r>
      <w:r w:rsidRPr="00524767">
        <w:rPr>
          <w:rFonts w:ascii="Century Gothic" w:hAnsi="Century Gothic" w:cstheme="minorHAnsi"/>
          <w:sz w:val="22"/>
          <w:szCs w:val="22"/>
        </w:rPr>
        <w:t>.</w:t>
      </w:r>
    </w:p>
    <w:p w14:paraId="0949515D" w14:textId="5CC30672" w:rsidR="004E6884" w:rsidRDefault="004E6884" w:rsidP="00860FC3">
      <w:pPr>
        <w:jc w:val="both"/>
        <w:rPr>
          <w:rFonts w:ascii="Century Gothic" w:hAnsi="Century Gothic" w:cstheme="minorHAnsi"/>
          <w:sz w:val="22"/>
          <w:szCs w:val="22"/>
        </w:rPr>
      </w:pPr>
    </w:p>
    <w:p w14:paraId="30F298CE" w14:textId="77777777" w:rsidR="004E6884" w:rsidRPr="00E31945" w:rsidRDefault="004E6884" w:rsidP="004E6884">
      <w:pPr>
        <w:jc w:val="both"/>
        <w:rPr>
          <w:rFonts w:ascii="Century Gothic" w:hAnsi="Century Gothic" w:cs="Calibri"/>
          <w:sz w:val="22"/>
          <w:szCs w:val="22"/>
        </w:rPr>
      </w:pPr>
      <w:r w:rsidRPr="0052335D">
        <w:rPr>
          <w:rFonts w:ascii="Century Gothic" w:hAnsi="Century Gothic" w:cs="Calibri"/>
          <w:b/>
          <w:bCs/>
          <w:sz w:val="22"/>
          <w:szCs w:val="22"/>
        </w:rPr>
        <w:t>L’inaugurazione</w:t>
      </w:r>
      <w:r w:rsidRPr="00E31945">
        <w:rPr>
          <w:rFonts w:ascii="Century Gothic" w:hAnsi="Century Gothic" w:cs="Calibri"/>
          <w:sz w:val="22"/>
          <w:szCs w:val="22"/>
        </w:rPr>
        <w:t xml:space="preserve"> </w:t>
      </w:r>
      <w:r>
        <w:rPr>
          <w:rFonts w:ascii="Century Gothic" w:hAnsi="Century Gothic" w:cs="Calibri"/>
          <w:sz w:val="22"/>
          <w:szCs w:val="22"/>
        </w:rPr>
        <w:t xml:space="preserve">prevede </w:t>
      </w:r>
      <w:r w:rsidRPr="00E31945">
        <w:rPr>
          <w:rFonts w:ascii="Century Gothic" w:hAnsi="Century Gothic" w:cs="Calibri"/>
          <w:sz w:val="22"/>
          <w:szCs w:val="22"/>
        </w:rPr>
        <w:t xml:space="preserve">una </w:t>
      </w:r>
      <w:r w:rsidRPr="0052335D">
        <w:rPr>
          <w:rFonts w:ascii="Century Gothic" w:hAnsi="Century Gothic" w:cs="Calibri"/>
          <w:b/>
          <w:bCs/>
          <w:sz w:val="22"/>
          <w:szCs w:val="22"/>
        </w:rPr>
        <w:t>conferenza</w:t>
      </w:r>
      <w:r w:rsidRPr="00E31945">
        <w:rPr>
          <w:rFonts w:ascii="Century Gothic" w:hAnsi="Century Gothic" w:cs="Calibri"/>
          <w:sz w:val="22"/>
          <w:szCs w:val="22"/>
        </w:rPr>
        <w:t xml:space="preserve"> sul tema della </w:t>
      </w:r>
      <w:r>
        <w:rPr>
          <w:rFonts w:ascii="Century Gothic" w:hAnsi="Century Gothic" w:cs="Calibri"/>
          <w:sz w:val="22"/>
          <w:szCs w:val="22"/>
        </w:rPr>
        <w:t xml:space="preserve">rassegna. I </w:t>
      </w:r>
      <w:r w:rsidRPr="0052335D">
        <w:rPr>
          <w:rFonts w:ascii="Century Gothic" w:hAnsi="Century Gothic" w:cs="Calibri"/>
          <w:b/>
          <w:bCs/>
          <w:sz w:val="22"/>
          <w:szCs w:val="22"/>
        </w:rPr>
        <w:t>relatori</w:t>
      </w:r>
      <w:r>
        <w:rPr>
          <w:rFonts w:ascii="Century Gothic" w:hAnsi="Century Gothic" w:cs="Calibri"/>
          <w:sz w:val="22"/>
          <w:szCs w:val="22"/>
        </w:rPr>
        <w:t xml:space="preserve"> presenti saranno</w:t>
      </w:r>
      <w:r w:rsidRPr="00E31945">
        <w:rPr>
          <w:rFonts w:ascii="Century Gothic" w:hAnsi="Century Gothic" w:cs="Calibri"/>
          <w:sz w:val="22"/>
          <w:szCs w:val="22"/>
        </w:rPr>
        <w:t>:</w:t>
      </w:r>
    </w:p>
    <w:p w14:paraId="65DCDA58" w14:textId="51350F9F" w:rsidR="004E6884" w:rsidRDefault="004E6884" w:rsidP="004E6884">
      <w:pPr>
        <w:pStyle w:val="Paragrafoelenco"/>
        <w:numPr>
          <w:ilvl w:val="0"/>
          <w:numId w:val="1"/>
        </w:numPr>
        <w:jc w:val="both"/>
        <w:rPr>
          <w:rFonts w:ascii="Century Gothic" w:hAnsi="Century Gothic" w:cs="Calibri"/>
          <w:sz w:val="22"/>
          <w:szCs w:val="22"/>
        </w:rPr>
      </w:pPr>
      <w:r w:rsidRPr="00E31945">
        <w:rPr>
          <w:rFonts w:ascii="Century Gothic" w:hAnsi="Century Gothic" w:cs="Calibri"/>
          <w:sz w:val="22"/>
          <w:szCs w:val="22"/>
        </w:rPr>
        <w:t xml:space="preserve">Dott.ssa </w:t>
      </w:r>
      <w:r w:rsidRPr="0052335D">
        <w:rPr>
          <w:rFonts w:ascii="Century Gothic" w:hAnsi="Century Gothic" w:cs="Calibri"/>
          <w:b/>
          <w:bCs/>
          <w:sz w:val="22"/>
          <w:szCs w:val="22"/>
        </w:rPr>
        <w:t>Cinzia Marchesini</w:t>
      </w:r>
      <w:r w:rsidRPr="00E31945">
        <w:rPr>
          <w:rFonts w:ascii="Century Gothic" w:hAnsi="Century Gothic" w:cs="Calibri"/>
          <w:sz w:val="22"/>
          <w:szCs w:val="22"/>
        </w:rPr>
        <w:t xml:space="preserve"> – Fun</w:t>
      </w:r>
      <w:r>
        <w:rPr>
          <w:rFonts w:ascii="Century Gothic" w:hAnsi="Century Gothic" w:cs="Calibri"/>
          <w:sz w:val="22"/>
          <w:szCs w:val="22"/>
        </w:rPr>
        <w:t>z</w:t>
      </w:r>
      <w:r w:rsidRPr="00E31945">
        <w:rPr>
          <w:rFonts w:ascii="Century Gothic" w:hAnsi="Century Gothic" w:cs="Calibri"/>
          <w:sz w:val="22"/>
          <w:szCs w:val="22"/>
        </w:rPr>
        <w:t>ionaria ICPI Ministero della Cultura</w:t>
      </w:r>
      <w:r>
        <w:rPr>
          <w:rFonts w:ascii="Century Gothic" w:hAnsi="Century Gothic" w:cs="Calibri"/>
          <w:sz w:val="22"/>
          <w:szCs w:val="22"/>
        </w:rPr>
        <w:t>;</w:t>
      </w:r>
    </w:p>
    <w:p w14:paraId="7BA52E3C" w14:textId="5647FF49" w:rsidR="00C62C0E" w:rsidRPr="00C62C0E" w:rsidRDefault="00C62C0E" w:rsidP="00C62C0E">
      <w:pPr>
        <w:pStyle w:val="Paragrafoelenco"/>
        <w:numPr>
          <w:ilvl w:val="0"/>
          <w:numId w:val="1"/>
        </w:numPr>
        <w:jc w:val="both"/>
        <w:rPr>
          <w:rFonts w:ascii="Century Gothic" w:hAnsi="Century Gothic" w:cs="Calibri"/>
          <w:sz w:val="22"/>
          <w:szCs w:val="22"/>
        </w:rPr>
      </w:pPr>
      <w:r w:rsidRPr="00E31945">
        <w:rPr>
          <w:rFonts w:ascii="Century Gothic" w:hAnsi="Century Gothic" w:cs="Calibri"/>
          <w:sz w:val="22"/>
          <w:szCs w:val="22"/>
        </w:rPr>
        <w:t xml:space="preserve">Dott.ssa </w:t>
      </w:r>
      <w:r w:rsidRPr="0052335D">
        <w:rPr>
          <w:rFonts w:ascii="Century Gothic" w:hAnsi="Century Gothic" w:cs="Calibri"/>
          <w:b/>
          <w:bCs/>
          <w:sz w:val="22"/>
          <w:szCs w:val="22"/>
        </w:rPr>
        <w:t>Patrizia Cirino</w:t>
      </w:r>
      <w:r w:rsidRPr="00E31945">
        <w:rPr>
          <w:rFonts w:ascii="Century Gothic" w:hAnsi="Century Gothic" w:cs="Calibri"/>
          <w:sz w:val="22"/>
          <w:szCs w:val="22"/>
        </w:rPr>
        <w:t xml:space="preserve"> – Funzionaria Direzione Musei Emilia Romagna</w:t>
      </w:r>
      <w:r>
        <w:rPr>
          <w:rFonts w:ascii="Century Gothic" w:hAnsi="Century Gothic" w:cs="Calibri"/>
          <w:sz w:val="22"/>
          <w:szCs w:val="22"/>
        </w:rPr>
        <w:t>;</w:t>
      </w:r>
    </w:p>
    <w:p w14:paraId="64B1550F" w14:textId="77777777" w:rsidR="004E6884" w:rsidRDefault="004E6884" w:rsidP="004E6884">
      <w:pPr>
        <w:pStyle w:val="Paragrafoelenco"/>
        <w:numPr>
          <w:ilvl w:val="0"/>
          <w:numId w:val="1"/>
        </w:numPr>
        <w:jc w:val="both"/>
        <w:rPr>
          <w:rFonts w:ascii="Century Gothic" w:hAnsi="Century Gothic" w:cs="Calibri"/>
          <w:sz w:val="22"/>
          <w:szCs w:val="22"/>
        </w:rPr>
      </w:pPr>
      <w:r w:rsidRPr="00E31945">
        <w:rPr>
          <w:rFonts w:ascii="Century Gothic" w:hAnsi="Century Gothic" w:cs="Calibri"/>
          <w:sz w:val="22"/>
          <w:szCs w:val="22"/>
        </w:rPr>
        <w:t>Dott.</w:t>
      </w:r>
      <w:r>
        <w:rPr>
          <w:rFonts w:ascii="Century Gothic" w:hAnsi="Century Gothic" w:cs="Calibri"/>
          <w:sz w:val="22"/>
          <w:szCs w:val="22"/>
        </w:rPr>
        <w:t xml:space="preserve"> </w:t>
      </w:r>
      <w:r w:rsidRPr="0052335D">
        <w:rPr>
          <w:rFonts w:ascii="Century Gothic" w:hAnsi="Century Gothic" w:cs="Calibri"/>
          <w:b/>
          <w:bCs/>
          <w:sz w:val="22"/>
          <w:szCs w:val="22"/>
        </w:rPr>
        <w:t xml:space="preserve">Daniele </w:t>
      </w:r>
      <w:proofErr w:type="spellStart"/>
      <w:r w:rsidRPr="0052335D">
        <w:rPr>
          <w:rFonts w:ascii="Century Gothic" w:hAnsi="Century Gothic" w:cs="Calibri"/>
          <w:b/>
          <w:bCs/>
          <w:sz w:val="22"/>
          <w:szCs w:val="22"/>
        </w:rPr>
        <w:t>Parbuono</w:t>
      </w:r>
      <w:proofErr w:type="spellEnd"/>
      <w:r w:rsidRPr="00E31945">
        <w:rPr>
          <w:rFonts w:ascii="Century Gothic" w:hAnsi="Century Gothic" w:cs="Calibri"/>
          <w:sz w:val="22"/>
          <w:szCs w:val="22"/>
        </w:rPr>
        <w:t xml:space="preserve"> – Direttore Scuola di specializzazione DEA Università di Perugia</w:t>
      </w:r>
      <w:r>
        <w:rPr>
          <w:rFonts w:ascii="Century Gothic" w:hAnsi="Century Gothic" w:cs="Calibri"/>
          <w:sz w:val="22"/>
          <w:szCs w:val="22"/>
        </w:rPr>
        <w:t>;</w:t>
      </w:r>
    </w:p>
    <w:p w14:paraId="1346BA8F" w14:textId="77777777" w:rsidR="004E6884" w:rsidRDefault="004E6884" w:rsidP="004E6884">
      <w:pPr>
        <w:pStyle w:val="Paragrafoelenco"/>
        <w:numPr>
          <w:ilvl w:val="0"/>
          <w:numId w:val="1"/>
        </w:numPr>
        <w:jc w:val="both"/>
        <w:rPr>
          <w:rFonts w:ascii="Century Gothic" w:hAnsi="Century Gothic" w:cs="Calibri"/>
          <w:sz w:val="22"/>
          <w:szCs w:val="22"/>
        </w:rPr>
      </w:pPr>
      <w:r w:rsidRPr="0052335D">
        <w:rPr>
          <w:rFonts w:ascii="Century Gothic" w:hAnsi="Century Gothic" w:cs="Calibri"/>
          <w:b/>
          <w:bCs/>
          <w:sz w:val="22"/>
          <w:szCs w:val="22"/>
        </w:rPr>
        <w:t>Nella Poggi Parigi</w:t>
      </w:r>
      <w:r w:rsidRPr="00E31945">
        <w:rPr>
          <w:rFonts w:ascii="Century Gothic" w:hAnsi="Century Gothic" w:cs="Calibri"/>
          <w:sz w:val="22"/>
          <w:szCs w:val="22"/>
        </w:rPr>
        <w:t xml:space="preserve"> – Presidentessa AIMSC Associazione Italiana Musei Stampa e Carta</w:t>
      </w:r>
      <w:r>
        <w:rPr>
          <w:rFonts w:ascii="Century Gothic" w:hAnsi="Century Gothic" w:cs="Calibri"/>
          <w:sz w:val="22"/>
          <w:szCs w:val="22"/>
        </w:rPr>
        <w:t>;</w:t>
      </w:r>
    </w:p>
    <w:p w14:paraId="1B6FB2FB" w14:textId="77777777" w:rsidR="004E6884" w:rsidRDefault="004E6884" w:rsidP="004E6884">
      <w:pPr>
        <w:pStyle w:val="Paragrafoelenco"/>
        <w:numPr>
          <w:ilvl w:val="0"/>
          <w:numId w:val="1"/>
        </w:numPr>
        <w:jc w:val="both"/>
        <w:rPr>
          <w:rFonts w:ascii="Century Gothic" w:hAnsi="Century Gothic" w:cs="Calibri"/>
          <w:sz w:val="22"/>
          <w:szCs w:val="22"/>
        </w:rPr>
      </w:pPr>
      <w:r w:rsidRPr="0052335D">
        <w:rPr>
          <w:rFonts w:ascii="Century Gothic" w:hAnsi="Century Gothic" w:cs="Calibri"/>
          <w:b/>
          <w:bCs/>
          <w:sz w:val="22"/>
          <w:szCs w:val="22"/>
        </w:rPr>
        <w:t>Caterina Capelli</w:t>
      </w:r>
      <w:r w:rsidRPr="00E31945">
        <w:rPr>
          <w:rFonts w:ascii="Century Gothic" w:hAnsi="Century Gothic" w:cs="Calibri"/>
          <w:sz w:val="22"/>
          <w:szCs w:val="22"/>
        </w:rPr>
        <w:t xml:space="preserve"> – curatrice mostra</w:t>
      </w:r>
      <w:r>
        <w:rPr>
          <w:rFonts w:ascii="Century Gothic" w:hAnsi="Century Gothic" w:cs="Calibri"/>
          <w:sz w:val="22"/>
          <w:szCs w:val="22"/>
        </w:rPr>
        <w:t>;</w:t>
      </w:r>
    </w:p>
    <w:p w14:paraId="408DEAC6" w14:textId="77777777" w:rsidR="00860FC3" w:rsidRDefault="00860FC3" w:rsidP="00860FC3">
      <w:pPr>
        <w:jc w:val="both"/>
        <w:rPr>
          <w:rStyle w:val="apple-converted-space"/>
          <w:rFonts w:ascii="Century Gothic" w:hAnsi="Century Gothic" w:cs="Lucida Grande"/>
          <w:sz w:val="22"/>
          <w:szCs w:val="22"/>
        </w:rPr>
      </w:pPr>
    </w:p>
    <w:p w14:paraId="1F7495B5" w14:textId="77777777" w:rsidR="00860FC3" w:rsidRDefault="00860FC3" w:rsidP="00860FC3">
      <w:pPr>
        <w:jc w:val="both"/>
        <w:rPr>
          <w:rStyle w:val="apple-converted-space"/>
          <w:rFonts w:ascii="Century Gothic" w:hAnsi="Century Gothic" w:cs="Lucida Grande"/>
          <w:sz w:val="22"/>
          <w:szCs w:val="22"/>
        </w:rPr>
      </w:pPr>
      <w:r>
        <w:rPr>
          <w:rStyle w:val="apple-converted-space"/>
          <w:rFonts w:ascii="Century Gothic" w:hAnsi="Century Gothic" w:cs="Lucida Grande"/>
          <w:sz w:val="22"/>
          <w:szCs w:val="22"/>
        </w:rPr>
        <w:t>L</w:t>
      </w:r>
      <w:r w:rsidRPr="00514C99">
        <w:rPr>
          <w:rStyle w:val="apple-converted-space"/>
          <w:rFonts w:ascii="Century Gothic" w:hAnsi="Century Gothic" w:cs="Lucida Grande"/>
          <w:sz w:val="22"/>
          <w:szCs w:val="22"/>
        </w:rPr>
        <w:t xml:space="preserve">a mostra è inserita nell’ambito del progetto </w:t>
      </w:r>
      <w:r w:rsidRPr="00B23C02">
        <w:rPr>
          <w:rStyle w:val="apple-converted-space"/>
          <w:rFonts w:ascii="Century Gothic" w:hAnsi="Century Gothic" w:cs="Lucida Grande"/>
          <w:sz w:val="22"/>
          <w:szCs w:val="22"/>
        </w:rPr>
        <w:t>dell’</w:t>
      </w:r>
      <w:r w:rsidRPr="00B23C02">
        <w:rPr>
          <w:rStyle w:val="apple-converted-space"/>
          <w:rFonts w:ascii="Century Gothic" w:hAnsi="Century Gothic" w:cs="Lucida Grande"/>
          <w:b/>
          <w:bCs/>
          <w:sz w:val="22"/>
          <w:szCs w:val="22"/>
        </w:rPr>
        <w:t>ICPI del Ministero della Cultura</w:t>
      </w:r>
      <w:r w:rsidRPr="00514C99">
        <w:rPr>
          <w:rStyle w:val="apple-converted-space"/>
          <w:rFonts w:ascii="Century Gothic" w:hAnsi="Century Gothic" w:cs="Lucida Grande"/>
          <w:sz w:val="22"/>
          <w:szCs w:val="22"/>
        </w:rPr>
        <w:t xml:space="preserve"> e d</w:t>
      </w:r>
      <w:r>
        <w:rPr>
          <w:rStyle w:val="apple-converted-space"/>
          <w:rFonts w:ascii="Century Gothic" w:hAnsi="Century Gothic" w:cs="Lucida Grande"/>
          <w:sz w:val="22"/>
          <w:szCs w:val="22"/>
        </w:rPr>
        <w:t>e</w:t>
      </w:r>
      <w:r w:rsidRPr="00514C99">
        <w:rPr>
          <w:rStyle w:val="apple-converted-space"/>
          <w:rFonts w:ascii="Century Gothic" w:hAnsi="Century Gothic" w:cs="Lucida Grande"/>
          <w:sz w:val="22"/>
          <w:szCs w:val="22"/>
        </w:rPr>
        <w:t xml:space="preserve">lla </w:t>
      </w:r>
      <w:r w:rsidRPr="00B23C02">
        <w:rPr>
          <w:rStyle w:val="apple-converted-space"/>
          <w:rFonts w:ascii="Century Gothic" w:hAnsi="Century Gothic" w:cs="Lucida Grande"/>
          <w:b/>
          <w:bCs/>
          <w:sz w:val="22"/>
          <w:szCs w:val="22"/>
        </w:rPr>
        <w:t xml:space="preserve">Scuola di Specializzazione DEA dell’Università di Perugia </w:t>
      </w:r>
      <w:r w:rsidRPr="00B23C02">
        <w:rPr>
          <w:rStyle w:val="apple-converted-space"/>
          <w:rFonts w:ascii="Century Gothic" w:hAnsi="Century Gothic" w:cs="Lucida Grande"/>
          <w:b/>
          <w:bCs/>
          <w:i/>
          <w:iCs/>
          <w:sz w:val="22"/>
          <w:szCs w:val="22"/>
        </w:rPr>
        <w:t xml:space="preserve">“Tutela e salvaguardia dei </w:t>
      </w:r>
      <w:proofErr w:type="spellStart"/>
      <w:r w:rsidRPr="00B23C02">
        <w:rPr>
          <w:rStyle w:val="apple-converted-space"/>
          <w:rFonts w:ascii="Century Gothic" w:hAnsi="Century Gothic" w:cs="Lucida Grande"/>
          <w:b/>
          <w:bCs/>
          <w:i/>
          <w:iCs/>
          <w:sz w:val="22"/>
          <w:szCs w:val="22"/>
        </w:rPr>
        <w:t>saperi</w:t>
      </w:r>
      <w:proofErr w:type="spellEnd"/>
      <w:r w:rsidRPr="00B23C02">
        <w:rPr>
          <w:rStyle w:val="apple-converted-space"/>
          <w:rFonts w:ascii="Century Gothic" w:hAnsi="Century Gothic" w:cs="Lucida Grande"/>
          <w:b/>
          <w:bCs/>
          <w:i/>
          <w:iCs/>
          <w:sz w:val="22"/>
          <w:szCs w:val="22"/>
        </w:rPr>
        <w:t xml:space="preserve"> e delle pratiche patrimoniali tradizionali di testimoni viventi a rischio di scomparsa”</w:t>
      </w:r>
      <w:r w:rsidRPr="00514C99">
        <w:rPr>
          <w:rStyle w:val="apple-converted-space"/>
          <w:rFonts w:ascii="Century Gothic" w:hAnsi="Century Gothic" w:cs="Lucida Grande"/>
          <w:sz w:val="22"/>
          <w:szCs w:val="22"/>
        </w:rPr>
        <w:t xml:space="preserve">, che riconosce autorevolezza a livello internazionale alla direttrice artistica di </w:t>
      </w:r>
      <w:proofErr w:type="spellStart"/>
      <w:r w:rsidRPr="00514C99">
        <w:rPr>
          <w:rStyle w:val="apple-converted-space"/>
          <w:rFonts w:ascii="Century Gothic" w:hAnsi="Century Gothic" w:cs="Lucida Grande"/>
          <w:sz w:val="22"/>
          <w:szCs w:val="22"/>
        </w:rPr>
        <w:t>Artevento</w:t>
      </w:r>
      <w:proofErr w:type="spellEnd"/>
      <w:r w:rsidRPr="00514C99">
        <w:rPr>
          <w:rStyle w:val="apple-converted-space"/>
          <w:rFonts w:ascii="Century Gothic" w:hAnsi="Century Gothic" w:cs="Lucida Grande"/>
          <w:sz w:val="22"/>
          <w:szCs w:val="22"/>
        </w:rPr>
        <w:t xml:space="preserve"> </w:t>
      </w:r>
      <w:r w:rsidRPr="00B23C02">
        <w:rPr>
          <w:rStyle w:val="apple-converted-space"/>
          <w:rFonts w:ascii="Century Gothic" w:hAnsi="Century Gothic" w:cs="Lucida Grande"/>
          <w:b/>
          <w:bCs/>
          <w:sz w:val="22"/>
          <w:szCs w:val="22"/>
        </w:rPr>
        <w:t xml:space="preserve">Caterina Capelli </w:t>
      </w:r>
      <w:r w:rsidRPr="00514C99">
        <w:rPr>
          <w:rStyle w:val="apple-converted-space"/>
          <w:rFonts w:ascii="Century Gothic" w:hAnsi="Century Gothic" w:cs="Lucida Grande"/>
          <w:sz w:val="22"/>
          <w:szCs w:val="22"/>
        </w:rPr>
        <w:t xml:space="preserve">nell’assicurare il processo di riconoscimento del valore dell’aquilone come </w:t>
      </w:r>
      <w:r w:rsidRPr="00B23C02">
        <w:rPr>
          <w:rStyle w:val="apple-converted-space"/>
          <w:rFonts w:ascii="Century Gothic" w:hAnsi="Century Gothic" w:cs="Lucida Grande"/>
          <w:b/>
          <w:bCs/>
          <w:sz w:val="22"/>
          <w:szCs w:val="22"/>
        </w:rPr>
        <w:t>patrimonio culturale immateriale</w:t>
      </w:r>
      <w:r w:rsidRPr="00514C99">
        <w:rPr>
          <w:rStyle w:val="apple-converted-space"/>
          <w:rFonts w:ascii="Century Gothic" w:hAnsi="Century Gothic" w:cs="Lucida Grande"/>
          <w:sz w:val="22"/>
          <w:szCs w:val="22"/>
        </w:rPr>
        <w:t>.</w:t>
      </w:r>
      <w:r>
        <w:rPr>
          <w:rStyle w:val="apple-converted-space"/>
          <w:rFonts w:ascii="Century Gothic" w:hAnsi="Century Gothic" w:cs="Lucida Grande"/>
          <w:sz w:val="22"/>
          <w:szCs w:val="22"/>
        </w:rPr>
        <w:t xml:space="preserve"> È stato proprio a seguito di tale riconoscimento e di una serie di manifestazioni a supporto del progetto, che numerosi </w:t>
      </w:r>
      <w:r w:rsidRPr="00AB66BB">
        <w:rPr>
          <w:rStyle w:val="apple-converted-space"/>
          <w:rFonts w:ascii="Century Gothic" w:hAnsi="Century Gothic" w:cs="Lucida Grande"/>
          <w:b/>
          <w:bCs/>
          <w:sz w:val="22"/>
          <w:szCs w:val="22"/>
        </w:rPr>
        <w:t>Maestri del Vento</w:t>
      </w:r>
      <w:r w:rsidRPr="0015022A">
        <w:rPr>
          <w:rStyle w:val="apple-converted-space"/>
          <w:rFonts w:ascii="Century Gothic" w:hAnsi="Century Gothic" w:cs="Lucida Grande"/>
          <w:sz w:val="22"/>
          <w:szCs w:val="22"/>
        </w:rPr>
        <w:t xml:space="preserve"> </w:t>
      </w:r>
      <w:r>
        <w:rPr>
          <w:rStyle w:val="apple-converted-space"/>
          <w:rFonts w:ascii="Century Gothic" w:hAnsi="Century Gothic" w:cs="Lucida Grande"/>
          <w:sz w:val="22"/>
          <w:szCs w:val="22"/>
        </w:rPr>
        <w:t>e</w:t>
      </w:r>
      <w:r w:rsidRPr="0015022A">
        <w:rPr>
          <w:rStyle w:val="apple-converted-space"/>
          <w:rFonts w:ascii="Century Gothic" w:hAnsi="Century Gothic" w:cs="Lucida Grande"/>
          <w:sz w:val="22"/>
          <w:szCs w:val="22"/>
        </w:rPr>
        <w:t xml:space="preserve"> </w:t>
      </w:r>
      <w:r w:rsidRPr="00AB66BB">
        <w:rPr>
          <w:rStyle w:val="apple-converted-space"/>
          <w:rFonts w:ascii="Century Gothic" w:hAnsi="Century Gothic" w:cs="Lucida Grande"/>
          <w:b/>
          <w:bCs/>
          <w:sz w:val="22"/>
          <w:szCs w:val="22"/>
        </w:rPr>
        <w:t>Musei di Paesi lontani</w:t>
      </w:r>
      <w:r w:rsidRPr="0015022A">
        <w:rPr>
          <w:rStyle w:val="apple-converted-space"/>
          <w:rFonts w:ascii="Century Gothic" w:hAnsi="Century Gothic" w:cs="Lucida Grande"/>
          <w:sz w:val="22"/>
          <w:szCs w:val="22"/>
        </w:rPr>
        <w:t xml:space="preserve"> </w:t>
      </w:r>
      <w:r>
        <w:rPr>
          <w:rStyle w:val="apple-converted-space"/>
          <w:rFonts w:ascii="Century Gothic" w:hAnsi="Century Gothic" w:cs="Lucida Grande"/>
          <w:sz w:val="22"/>
          <w:szCs w:val="22"/>
        </w:rPr>
        <w:t xml:space="preserve">hanno voluto </w:t>
      </w:r>
      <w:r w:rsidRPr="0015022A">
        <w:rPr>
          <w:rStyle w:val="apple-converted-space"/>
          <w:rFonts w:ascii="Century Gothic" w:hAnsi="Century Gothic" w:cs="Lucida Grande"/>
          <w:sz w:val="22"/>
          <w:szCs w:val="22"/>
        </w:rPr>
        <w:t>contribuire alla collezione ARTEVENTO, al progetto del Ministero e all’opera di salvaguardia del patrimonio culturale immateriale dell’aquilone, attraverso la donazione di opere</w:t>
      </w:r>
      <w:r>
        <w:rPr>
          <w:rStyle w:val="apple-converted-space"/>
          <w:rFonts w:ascii="Century Gothic" w:hAnsi="Century Gothic" w:cs="Lucida Grande"/>
          <w:sz w:val="22"/>
          <w:szCs w:val="22"/>
        </w:rPr>
        <w:t>.</w:t>
      </w:r>
    </w:p>
    <w:p w14:paraId="56A00A2F" w14:textId="77777777" w:rsidR="00860FC3" w:rsidRDefault="00860FC3" w:rsidP="00860FC3">
      <w:pPr>
        <w:jc w:val="both"/>
        <w:rPr>
          <w:rFonts w:ascii="Century Gothic" w:hAnsi="Century Gothic" w:cstheme="minorHAnsi"/>
          <w:sz w:val="22"/>
          <w:szCs w:val="22"/>
        </w:rPr>
      </w:pPr>
    </w:p>
    <w:p w14:paraId="54B38736" w14:textId="77777777" w:rsidR="00860FC3" w:rsidRDefault="00860FC3" w:rsidP="00860FC3">
      <w:pPr>
        <w:jc w:val="both"/>
        <w:rPr>
          <w:rFonts w:ascii="Century Gothic" w:hAnsi="Century Gothic" w:cstheme="minorHAnsi"/>
          <w:sz w:val="22"/>
          <w:szCs w:val="22"/>
        </w:rPr>
      </w:pPr>
      <w:r w:rsidRPr="00F47229">
        <w:rPr>
          <w:rFonts w:ascii="Century Gothic" w:hAnsi="Century Gothic" w:cstheme="minorHAnsi"/>
          <w:sz w:val="22"/>
          <w:szCs w:val="22"/>
        </w:rPr>
        <w:lastRenderedPageBreak/>
        <w:t>Prima reazione internazionale alla notizia del progetto ministeriale</w:t>
      </w:r>
      <w:r>
        <w:rPr>
          <w:rFonts w:ascii="Century Gothic" w:hAnsi="Century Gothic" w:cstheme="minorHAnsi"/>
          <w:sz w:val="22"/>
          <w:szCs w:val="22"/>
        </w:rPr>
        <w:t xml:space="preserve"> è stata</w:t>
      </w:r>
      <w:r w:rsidRPr="00F47229">
        <w:rPr>
          <w:rFonts w:ascii="Century Gothic" w:hAnsi="Century Gothic" w:cstheme="minorHAnsi"/>
          <w:sz w:val="22"/>
          <w:szCs w:val="22"/>
        </w:rPr>
        <w:t xml:space="preserve"> la </w:t>
      </w:r>
      <w:r w:rsidRPr="001074D9">
        <w:rPr>
          <w:rFonts w:ascii="Century Gothic" w:hAnsi="Century Gothic" w:cstheme="minorHAnsi"/>
          <w:b/>
          <w:bCs/>
          <w:sz w:val="22"/>
          <w:szCs w:val="22"/>
        </w:rPr>
        <w:t>donazione di oltre 20 opere</w:t>
      </w:r>
      <w:r w:rsidRPr="00F47229">
        <w:rPr>
          <w:rFonts w:ascii="Century Gothic" w:hAnsi="Century Gothic" w:cstheme="minorHAnsi"/>
          <w:sz w:val="22"/>
          <w:szCs w:val="22"/>
        </w:rPr>
        <w:t xml:space="preserve"> affidate alla cura di Caterina Capelli da</w:t>
      </w:r>
      <w:r>
        <w:rPr>
          <w:rFonts w:ascii="Century Gothic" w:hAnsi="Century Gothic" w:cstheme="minorHAnsi"/>
          <w:sz w:val="22"/>
          <w:szCs w:val="22"/>
        </w:rPr>
        <w:t xml:space="preserve"> parte del</w:t>
      </w:r>
      <w:r w:rsidRPr="00F47229">
        <w:rPr>
          <w:rFonts w:ascii="Century Gothic" w:hAnsi="Century Gothic" w:cstheme="minorHAnsi"/>
          <w:sz w:val="22"/>
          <w:szCs w:val="22"/>
        </w:rPr>
        <w:t xml:space="preserve"> Direttore del Museo dell’Aquilone di Tokyo e Presidente della </w:t>
      </w:r>
      <w:r w:rsidRPr="001074D9">
        <w:rPr>
          <w:rFonts w:ascii="Century Gothic" w:hAnsi="Century Gothic" w:cstheme="minorHAnsi"/>
          <w:b/>
          <w:bCs/>
          <w:sz w:val="22"/>
          <w:szCs w:val="22"/>
        </w:rPr>
        <w:t xml:space="preserve">Japan </w:t>
      </w:r>
      <w:proofErr w:type="spellStart"/>
      <w:r w:rsidRPr="001074D9">
        <w:rPr>
          <w:rFonts w:ascii="Century Gothic" w:hAnsi="Century Gothic" w:cstheme="minorHAnsi"/>
          <w:b/>
          <w:bCs/>
          <w:sz w:val="22"/>
          <w:szCs w:val="22"/>
        </w:rPr>
        <w:t>Kite</w:t>
      </w:r>
      <w:proofErr w:type="spellEnd"/>
      <w:r w:rsidRPr="001074D9">
        <w:rPr>
          <w:rFonts w:ascii="Century Gothic" w:hAnsi="Century Gothic" w:cstheme="minorHAnsi"/>
          <w:b/>
          <w:bCs/>
          <w:sz w:val="22"/>
          <w:szCs w:val="22"/>
        </w:rPr>
        <w:t xml:space="preserve"> </w:t>
      </w:r>
      <w:proofErr w:type="spellStart"/>
      <w:r w:rsidRPr="001074D9">
        <w:rPr>
          <w:rFonts w:ascii="Century Gothic" w:hAnsi="Century Gothic" w:cstheme="minorHAnsi"/>
          <w:b/>
          <w:bCs/>
          <w:sz w:val="22"/>
          <w:szCs w:val="22"/>
        </w:rPr>
        <w:t>Association</w:t>
      </w:r>
      <w:proofErr w:type="spellEnd"/>
      <w:r w:rsidRPr="001074D9">
        <w:rPr>
          <w:rFonts w:ascii="Century Gothic" w:hAnsi="Century Gothic" w:cstheme="minorHAnsi"/>
          <w:b/>
          <w:bCs/>
          <w:sz w:val="22"/>
          <w:szCs w:val="22"/>
        </w:rPr>
        <w:t xml:space="preserve"> </w:t>
      </w:r>
      <w:proofErr w:type="spellStart"/>
      <w:r w:rsidRPr="001074D9">
        <w:rPr>
          <w:rFonts w:ascii="Century Gothic" w:hAnsi="Century Gothic" w:cstheme="minorHAnsi"/>
          <w:b/>
          <w:bCs/>
          <w:sz w:val="22"/>
          <w:szCs w:val="22"/>
        </w:rPr>
        <w:t>Masaaki</w:t>
      </w:r>
      <w:proofErr w:type="spellEnd"/>
      <w:r w:rsidRPr="001074D9">
        <w:rPr>
          <w:rFonts w:ascii="Century Gothic" w:hAnsi="Century Gothic" w:cstheme="minorHAnsi"/>
          <w:b/>
          <w:bCs/>
          <w:sz w:val="22"/>
          <w:szCs w:val="22"/>
        </w:rPr>
        <w:t xml:space="preserve"> </w:t>
      </w:r>
      <w:proofErr w:type="spellStart"/>
      <w:r w:rsidRPr="001074D9">
        <w:rPr>
          <w:rFonts w:ascii="Century Gothic" w:hAnsi="Century Gothic" w:cstheme="minorHAnsi"/>
          <w:b/>
          <w:bCs/>
          <w:sz w:val="22"/>
          <w:szCs w:val="22"/>
        </w:rPr>
        <w:t>Modegi</w:t>
      </w:r>
      <w:proofErr w:type="spellEnd"/>
      <w:r>
        <w:rPr>
          <w:rFonts w:ascii="Century Gothic" w:hAnsi="Century Gothic" w:cstheme="minorHAnsi"/>
          <w:sz w:val="22"/>
          <w:szCs w:val="22"/>
        </w:rPr>
        <w:t xml:space="preserve">, gesto </w:t>
      </w:r>
      <w:r w:rsidRPr="00F47229">
        <w:rPr>
          <w:rFonts w:ascii="Century Gothic" w:hAnsi="Century Gothic" w:cstheme="minorHAnsi"/>
          <w:sz w:val="22"/>
          <w:szCs w:val="22"/>
        </w:rPr>
        <w:t>all’origine della scelta di fare proprio del Giappone il protagonista di questo episodio della rassegna</w:t>
      </w:r>
      <w:r>
        <w:rPr>
          <w:rFonts w:ascii="Century Gothic" w:hAnsi="Century Gothic" w:cstheme="minorHAnsi"/>
          <w:sz w:val="22"/>
          <w:szCs w:val="22"/>
        </w:rPr>
        <w:t xml:space="preserve">. Il </w:t>
      </w:r>
      <w:r w:rsidRPr="00AB66BB">
        <w:rPr>
          <w:rFonts w:ascii="Century Gothic" w:hAnsi="Century Gothic" w:cstheme="minorHAnsi"/>
          <w:b/>
          <w:bCs/>
          <w:sz w:val="22"/>
          <w:szCs w:val="22"/>
        </w:rPr>
        <w:t xml:space="preserve">parallelismo tra la vicenda famigliare di </w:t>
      </w:r>
      <w:proofErr w:type="spellStart"/>
      <w:r w:rsidRPr="00AB66BB">
        <w:rPr>
          <w:rFonts w:ascii="Century Gothic" w:hAnsi="Century Gothic" w:cstheme="minorHAnsi"/>
          <w:b/>
          <w:bCs/>
          <w:sz w:val="22"/>
          <w:szCs w:val="22"/>
        </w:rPr>
        <w:t>Modegi</w:t>
      </w:r>
      <w:proofErr w:type="spellEnd"/>
      <w:r w:rsidRPr="00AB66BB">
        <w:rPr>
          <w:rFonts w:ascii="Century Gothic" w:hAnsi="Century Gothic" w:cstheme="minorHAnsi"/>
          <w:b/>
          <w:bCs/>
          <w:sz w:val="22"/>
          <w:szCs w:val="22"/>
        </w:rPr>
        <w:t xml:space="preserve"> in Giappone e quella di Capelli in Italia </w:t>
      </w:r>
      <w:r w:rsidRPr="00F47229">
        <w:rPr>
          <w:rFonts w:ascii="Century Gothic" w:hAnsi="Century Gothic" w:cstheme="minorHAnsi"/>
          <w:sz w:val="22"/>
          <w:szCs w:val="22"/>
        </w:rPr>
        <w:t>è senza dubbio all</w:t>
      </w:r>
      <w:r>
        <w:rPr>
          <w:rFonts w:ascii="Century Gothic" w:hAnsi="Century Gothic" w:cstheme="minorHAnsi"/>
          <w:sz w:val="22"/>
          <w:szCs w:val="22"/>
        </w:rPr>
        <w:t>a base</w:t>
      </w:r>
      <w:r w:rsidRPr="00F47229">
        <w:rPr>
          <w:rFonts w:ascii="Century Gothic" w:hAnsi="Century Gothic" w:cstheme="minorHAnsi"/>
          <w:sz w:val="22"/>
          <w:szCs w:val="22"/>
        </w:rPr>
        <w:t xml:space="preserve"> del generoso gesto e dell’intenzione di </w:t>
      </w:r>
      <w:proofErr w:type="spellStart"/>
      <w:r w:rsidRPr="00F47229">
        <w:rPr>
          <w:rFonts w:ascii="Century Gothic" w:hAnsi="Century Gothic" w:cstheme="minorHAnsi"/>
          <w:sz w:val="22"/>
          <w:szCs w:val="22"/>
        </w:rPr>
        <w:t>Modegi</w:t>
      </w:r>
      <w:proofErr w:type="spellEnd"/>
      <w:r w:rsidRPr="00F47229">
        <w:rPr>
          <w:rFonts w:ascii="Century Gothic" w:hAnsi="Century Gothic" w:cstheme="minorHAnsi"/>
          <w:sz w:val="22"/>
          <w:szCs w:val="22"/>
        </w:rPr>
        <w:t xml:space="preserve"> di supportare il progetto di chi come lui è nato e cresciuto da un padre che in Giappone verrebbe definito </w:t>
      </w:r>
      <w:r w:rsidRPr="001074D9">
        <w:rPr>
          <w:rFonts w:ascii="Century Gothic" w:hAnsi="Century Gothic" w:cstheme="minorHAnsi"/>
          <w:i/>
          <w:iCs/>
          <w:sz w:val="22"/>
          <w:szCs w:val="22"/>
        </w:rPr>
        <w:t>“</w:t>
      </w:r>
      <w:proofErr w:type="spellStart"/>
      <w:r w:rsidRPr="001074D9">
        <w:rPr>
          <w:rFonts w:ascii="Century Gothic" w:hAnsi="Century Gothic" w:cstheme="minorHAnsi"/>
          <w:i/>
          <w:iCs/>
          <w:sz w:val="22"/>
          <w:szCs w:val="22"/>
        </w:rPr>
        <w:t>tako</w:t>
      </w:r>
      <w:proofErr w:type="spellEnd"/>
      <w:r w:rsidRPr="001074D9">
        <w:rPr>
          <w:rFonts w:ascii="Century Gothic" w:hAnsi="Century Gothic" w:cstheme="minorHAnsi"/>
          <w:i/>
          <w:iCs/>
          <w:sz w:val="22"/>
          <w:szCs w:val="22"/>
        </w:rPr>
        <w:t xml:space="preserve"> </w:t>
      </w:r>
      <w:proofErr w:type="spellStart"/>
      <w:r w:rsidRPr="001074D9">
        <w:rPr>
          <w:rFonts w:ascii="Century Gothic" w:hAnsi="Century Gothic" w:cstheme="minorHAnsi"/>
          <w:i/>
          <w:iCs/>
          <w:sz w:val="22"/>
          <w:szCs w:val="22"/>
        </w:rPr>
        <w:t>kichi</w:t>
      </w:r>
      <w:proofErr w:type="spellEnd"/>
      <w:r w:rsidRPr="001074D9">
        <w:rPr>
          <w:rFonts w:ascii="Century Gothic" w:hAnsi="Century Gothic" w:cstheme="minorHAnsi"/>
          <w:i/>
          <w:iCs/>
          <w:sz w:val="22"/>
          <w:szCs w:val="22"/>
        </w:rPr>
        <w:t>”</w:t>
      </w:r>
      <w:r w:rsidRPr="00F47229">
        <w:rPr>
          <w:rFonts w:ascii="Century Gothic" w:hAnsi="Century Gothic" w:cstheme="minorHAnsi"/>
          <w:sz w:val="22"/>
          <w:szCs w:val="22"/>
        </w:rPr>
        <w:t xml:space="preserve">, ossia </w:t>
      </w:r>
      <w:r w:rsidRPr="001074D9">
        <w:rPr>
          <w:rFonts w:ascii="Century Gothic" w:hAnsi="Century Gothic" w:cstheme="minorHAnsi"/>
          <w:i/>
          <w:iCs/>
          <w:sz w:val="22"/>
          <w:szCs w:val="22"/>
        </w:rPr>
        <w:t>“pazzo per gli aquiloni”</w:t>
      </w:r>
      <w:r>
        <w:rPr>
          <w:rFonts w:ascii="Century Gothic" w:hAnsi="Century Gothic" w:cstheme="minorHAnsi"/>
          <w:sz w:val="22"/>
          <w:szCs w:val="22"/>
        </w:rPr>
        <w:t>.</w:t>
      </w:r>
    </w:p>
    <w:p w14:paraId="0657102B" w14:textId="77777777" w:rsidR="00860FC3" w:rsidRPr="00524767" w:rsidRDefault="00860FC3" w:rsidP="00860FC3">
      <w:pPr>
        <w:jc w:val="both"/>
        <w:rPr>
          <w:rFonts w:ascii="Century Gothic" w:hAnsi="Century Gothic" w:cstheme="minorHAnsi"/>
          <w:sz w:val="22"/>
          <w:szCs w:val="22"/>
        </w:rPr>
      </w:pPr>
      <w:r w:rsidRPr="00A713D0">
        <w:rPr>
          <w:rFonts w:ascii="Century Gothic" w:hAnsi="Century Gothic" w:cstheme="minorHAnsi"/>
          <w:sz w:val="22"/>
          <w:szCs w:val="22"/>
        </w:rPr>
        <w:t xml:space="preserve">Le opere donate dal Museo dell’Aquilone di Tokyo in mostra rappresentano </w:t>
      </w:r>
      <w:r w:rsidRPr="001074D9">
        <w:rPr>
          <w:rFonts w:ascii="Century Gothic" w:hAnsi="Century Gothic" w:cstheme="minorHAnsi"/>
          <w:b/>
          <w:bCs/>
          <w:sz w:val="22"/>
          <w:szCs w:val="22"/>
        </w:rPr>
        <w:t>la selezione di alcuni dei modelli più emblematici della tradizione giapponese</w:t>
      </w:r>
      <w:r w:rsidRPr="00A713D0">
        <w:rPr>
          <w:rFonts w:ascii="Century Gothic" w:hAnsi="Century Gothic" w:cstheme="minorHAnsi"/>
          <w:sz w:val="22"/>
          <w:szCs w:val="22"/>
        </w:rPr>
        <w:t>, offrendo l’occasione di un approfondimento sulle aree di provenienza e i motivi delle scelte decorative.</w:t>
      </w:r>
    </w:p>
    <w:p w14:paraId="5513E429" w14:textId="77777777" w:rsidR="00860FC3" w:rsidRDefault="00860FC3" w:rsidP="00860FC3">
      <w:pPr>
        <w:rPr>
          <w:rFonts w:ascii="Century Gothic" w:hAnsi="Century Gothic" w:cs="Calibri"/>
          <w:b/>
          <w:bCs/>
          <w:sz w:val="22"/>
          <w:szCs w:val="22"/>
          <w:u w:val="single"/>
        </w:rPr>
      </w:pPr>
    </w:p>
    <w:p w14:paraId="7724EEFA" w14:textId="3D5C307C" w:rsidR="00860FC3" w:rsidRDefault="00860FC3" w:rsidP="00860FC3">
      <w:pPr>
        <w:jc w:val="both"/>
        <w:rPr>
          <w:rFonts w:ascii="Century Gothic" w:hAnsi="Century Gothic" w:cs="Calibri"/>
          <w:sz w:val="22"/>
          <w:szCs w:val="22"/>
        </w:rPr>
      </w:pPr>
      <w:r w:rsidRPr="001074D9">
        <w:rPr>
          <w:rFonts w:ascii="Century Gothic" w:hAnsi="Century Gothic" w:cs="Calibri"/>
          <w:sz w:val="22"/>
          <w:szCs w:val="22"/>
        </w:rPr>
        <w:t>A rendere</w:t>
      </w:r>
      <w:r>
        <w:rPr>
          <w:rFonts w:ascii="Century Gothic" w:hAnsi="Century Gothic" w:cs="Calibri"/>
          <w:sz w:val="22"/>
          <w:szCs w:val="22"/>
        </w:rPr>
        <w:t xml:space="preserve"> unica nel suo genere questa edizione della mostra </w:t>
      </w:r>
      <w:r w:rsidR="00E6319E">
        <w:rPr>
          <w:rFonts w:ascii="Century Gothic" w:hAnsi="Century Gothic" w:cs="Calibri"/>
          <w:sz w:val="22"/>
          <w:szCs w:val="22"/>
        </w:rPr>
        <w:t xml:space="preserve">è </w:t>
      </w:r>
      <w:r>
        <w:rPr>
          <w:rFonts w:ascii="Century Gothic" w:hAnsi="Century Gothic" w:cs="Calibri"/>
          <w:sz w:val="22"/>
          <w:szCs w:val="22"/>
        </w:rPr>
        <w:t>anche l</w:t>
      </w:r>
      <w:r w:rsidRPr="001074D9">
        <w:rPr>
          <w:rFonts w:ascii="Century Gothic" w:hAnsi="Century Gothic" w:cs="Calibri"/>
          <w:sz w:val="22"/>
          <w:szCs w:val="22"/>
        </w:rPr>
        <w:t xml:space="preserve">a </w:t>
      </w:r>
      <w:r w:rsidR="00E6319E" w:rsidRPr="00E6319E">
        <w:rPr>
          <w:rFonts w:ascii="Century Gothic" w:hAnsi="Century Gothic" w:cs="Calibri"/>
          <w:b/>
          <w:bCs/>
          <w:sz w:val="22"/>
          <w:szCs w:val="22"/>
        </w:rPr>
        <w:t xml:space="preserve">recente </w:t>
      </w:r>
      <w:r w:rsidRPr="00AB66BB">
        <w:rPr>
          <w:rFonts w:ascii="Century Gothic" w:hAnsi="Century Gothic" w:cs="Calibri"/>
          <w:b/>
          <w:bCs/>
          <w:sz w:val="22"/>
          <w:szCs w:val="22"/>
        </w:rPr>
        <w:t xml:space="preserve">acquisizione della collezione completa e unica al mondo dell’aquilone </w:t>
      </w:r>
      <w:proofErr w:type="spellStart"/>
      <w:r w:rsidRPr="00AB66BB">
        <w:rPr>
          <w:rFonts w:ascii="Century Gothic" w:hAnsi="Century Gothic" w:cs="Calibri"/>
          <w:b/>
          <w:bCs/>
          <w:sz w:val="22"/>
          <w:szCs w:val="22"/>
        </w:rPr>
        <w:t>Koryu</w:t>
      </w:r>
      <w:proofErr w:type="spellEnd"/>
      <w:r w:rsidRPr="001074D9">
        <w:rPr>
          <w:rFonts w:ascii="Century Gothic" w:hAnsi="Century Gothic" w:cs="Calibri"/>
          <w:sz w:val="22"/>
          <w:szCs w:val="22"/>
        </w:rPr>
        <w:t xml:space="preserve"> ossia “di antica tradizione” della </w:t>
      </w:r>
      <w:r w:rsidRPr="00AB66BB">
        <w:rPr>
          <w:rFonts w:ascii="Century Gothic" w:hAnsi="Century Gothic" w:cs="Calibri"/>
          <w:b/>
          <w:bCs/>
          <w:sz w:val="22"/>
          <w:szCs w:val="22"/>
        </w:rPr>
        <w:t>Città di Nagoya</w:t>
      </w:r>
      <w:r w:rsidRPr="001074D9">
        <w:rPr>
          <w:rFonts w:ascii="Century Gothic" w:hAnsi="Century Gothic" w:cs="Calibri"/>
          <w:sz w:val="22"/>
          <w:szCs w:val="22"/>
        </w:rPr>
        <w:t xml:space="preserve">, opera sublime di </w:t>
      </w:r>
      <w:proofErr w:type="spellStart"/>
      <w:r w:rsidRPr="00AB66BB">
        <w:rPr>
          <w:rFonts w:ascii="Century Gothic" w:hAnsi="Century Gothic" w:cs="Calibri"/>
          <w:b/>
          <w:bCs/>
          <w:sz w:val="22"/>
          <w:szCs w:val="22"/>
        </w:rPr>
        <w:t>Masaaki</w:t>
      </w:r>
      <w:proofErr w:type="spellEnd"/>
      <w:r w:rsidRPr="00AB66BB">
        <w:rPr>
          <w:rFonts w:ascii="Century Gothic" w:hAnsi="Century Gothic" w:cs="Calibri"/>
          <w:b/>
          <w:bCs/>
          <w:sz w:val="22"/>
          <w:szCs w:val="22"/>
        </w:rPr>
        <w:t xml:space="preserve"> Sato</w:t>
      </w:r>
      <w:r w:rsidRPr="001074D9">
        <w:rPr>
          <w:rFonts w:ascii="Century Gothic" w:hAnsi="Century Gothic" w:cs="Calibri"/>
          <w:sz w:val="22"/>
          <w:szCs w:val="22"/>
        </w:rPr>
        <w:t>, affidat</w:t>
      </w:r>
      <w:r>
        <w:rPr>
          <w:rFonts w:ascii="Century Gothic" w:hAnsi="Century Gothic" w:cs="Calibri"/>
          <w:sz w:val="22"/>
          <w:szCs w:val="22"/>
        </w:rPr>
        <w:t>a</w:t>
      </w:r>
      <w:r w:rsidRPr="001074D9">
        <w:rPr>
          <w:rFonts w:ascii="Century Gothic" w:hAnsi="Century Gothic" w:cs="Calibri"/>
          <w:sz w:val="22"/>
          <w:szCs w:val="22"/>
        </w:rPr>
        <w:t xml:space="preserve"> a Caterina Capelli in segno di sostegno al progetto del Ministero e di fiducia nelle sue capacità di valorizzare al massimo la salvaguardia e il significato storico, culturale e simbolico dell’</w:t>
      </w:r>
      <w:r w:rsidRPr="00AB66BB">
        <w:rPr>
          <w:rFonts w:ascii="Century Gothic" w:hAnsi="Century Gothic" w:cs="Calibri"/>
          <w:b/>
          <w:bCs/>
          <w:sz w:val="22"/>
          <w:szCs w:val="22"/>
        </w:rPr>
        <w:t>"aquilone musicale insetto”</w:t>
      </w:r>
      <w:r w:rsidRPr="001074D9">
        <w:rPr>
          <w:rFonts w:ascii="Century Gothic" w:hAnsi="Century Gothic" w:cs="Calibri"/>
          <w:sz w:val="22"/>
          <w:szCs w:val="22"/>
        </w:rPr>
        <w:t>.</w:t>
      </w:r>
    </w:p>
    <w:p w14:paraId="5EF0F736" w14:textId="77777777" w:rsidR="00860FC3" w:rsidRDefault="00860FC3" w:rsidP="00860FC3">
      <w:pPr>
        <w:jc w:val="both"/>
        <w:rPr>
          <w:rFonts w:ascii="Century Gothic" w:hAnsi="Century Gothic" w:cs="Calibri"/>
          <w:sz w:val="22"/>
          <w:szCs w:val="22"/>
        </w:rPr>
      </w:pPr>
    </w:p>
    <w:p w14:paraId="5D48BF56" w14:textId="77777777" w:rsidR="00860FC3" w:rsidRDefault="00860FC3" w:rsidP="00860FC3">
      <w:pPr>
        <w:jc w:val="center"/>
        <w:rPr>
          <w:rFonts w:ascii="Century Gothic" w:hAnsi="Century Gothic" w:cs="Calibri"/>
          <w:sz w:val="22"/>
          <w:szCs w:val="22"/>
        </w:rPr>
      </w:pPr>
      <w:r>
        <w:rPr>
          <w:rFonts w:ascii="Century Gothic" w:hAnsi="Century Gothic" w:cs="Calibri"/>
          <w:noProof/>
          <w:sz w:val="22"/>
          <w:szCs w:val="22"/>
        </w:rPr>
        <w:drawing>
          <wp:inline distT="0" distB="0" distL="0" distR="0" wp14:anchorId="56368D22" wp14:editId="05D131CA">
            <wp:extent cx="6032500" cy="1409700"/>
            <wp:effectExtent l="0" t="0" r="0" b="0"/>
            <wp:docPr id="48" name="Immagin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magine 48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2500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6F19E2" w14:textId="797F3617" w:rsidR="00E1652D" w:rsidRDefault="00E1652D" w:rsidP="00B12BD3">
      <w:pPr>
        <w:jc w:val="both"/>
        <w:rPr>
          <w:rFonts w:ascii="Century Gothic" w:hAnsi="Century Gothic" w:cs="Calibri"/>
          <w:sz w:val="22"/>
          <w:szCs w:val="22"/>
        </w:rPr>
      </w:pPr>
    </w:p>
    <w:p w14:paraId="204AFC08" w14:textId="771B94E4" w:rsidR="002104F3" w:rsidRDefault="002104F3" w:rsidP="00B12BD3">
      <w:pPr>
        <w:jc w:val="both"/>
        <w:rPr>
          <w:rFonts w:ascii="Century Gothic" w:hAnsi="Century Gothic" w:cs="Calibri"/>
          <w:b/>
          <w:bCs/>
          <w:sz w:val="22"/>
          <w:szCs w:val="22"/>
          <w:u w:val="single"/>
        </w:rPr>
      </w:pPr>
      <w:r w:rsidRPr="002104F3">
        <w:rPr>
          <w:rFonts w:ascii="Century Gothic" w:hAnsi="Century Gothic" w:cs="Calibri"/>
          <w:b/>
          <w:bCs/>
          <w:sz w:val="22"/>
          <w:szCs w:val="22"/>
          <w:u w:val="single"/>
        </w:rPr>
        <w:t>IL PROGRAMMA DI SABATO 12 OTTOBRE 2024</w:t>
      </w:r>
    </w:p>
    <w:p w14:paraId="782BDB3F" w14:textId="4586F9CC" w:rsidR="002104F3" w:rsidRDefault="002104F3" w:rsidP="00B12BD3">
      <w:pPr>
        <w:jc w:val="both"/>
        <w:rPr>
          <w:rFonts w:ascii="Century Gothic" w:hAnsi="Century Gothic" w:cs="Calibri"/>
          <w:b/>
          <w:bCs/>
          <w:sz w:val="22"/>
          <w:szCs w:val="22"/>
          <w:u w:val="single"/>
        </w:rPr>
      </w:pPr>
    </w:p>
    <w:p w14:paraId="04C5D921" w14:textId="48EFC017" w:rsidR="002104F3" w:rsidRDefault="00F25143" w:rsidP="002104F3">
      <w:pPr>
        <w:jc w:val="both"/>
        <w:rPr>
          <w:rFonts w:ascii="Century Gothic" w:hAnsi="Century Gothic" w:cs="Calibri"/>
          <w:sz w:val="22"/>
          <w:szCs w:val="22"/>
        </w:rPr>
      </w:pPr>
      <w:r>
        <w:rPr>
          <w:rFonts w:ascii="Century Gothic" w:hAnsi="Century Gothic" w:cs="Arial"/>
          <w:color w:val="000000"/>
          <w:sz w:val="22"/>
          <w:szCs w:val="22"/>
        </w:rPr>
        <w:t xml:space="preserve">La giornata di </w:t>
      </w:r>
      <w:r w:rsidRPr="00F25143">
        <w:rPr>
          <w:rFonts w:ascii="Century Gothic" w:hAnsi="Century Gothic" w:cs="Arial"/>
          <w:b/>
          <w:bCs/>
          <w:color w:val="000000"/>
          <w:sz w:val="22"/>
          <w:szCs w:val="22"/>
        </w:rPr>
        <w:t>sabato 12 ottobre</w:t>
      </w:r>
      <w:r>
        <w:rPr>
          <w:rFonts w:ascii="Century Gothic" w:hAnsi="Century Gothic" w:cs="Arial"/>
          <w:color w:val="000000"/>
          <w:sz w:val="22"/>
          <w:szCs w:val="22"/>
        </w:rPr>
        <w:t xml:space="preserve"> </w:t>
      </w:r>
      <w:r w:rsidR="001B55CC">
        <w:rPr>
          <w:rFonts w:ascii="Century Gothic" w:hAnsi="Century Gothic" w:cs="Arial"/>
          <w:color w:val="000000"/>
          <w:sz w:val="22"/>
          <w:szCs w:val="22"/>
        </w:rPr>
        <w:t xml:space="preserve">avrà inizio </w:t>
      </w:r>
      <w:r w:rsidR="001B55CC" w:rsidRPr="001B55CC">
        <w:rPr>
          <w:rFonts w:ascii="Century Gothic" w:hAnsi="Century Gothic" w:cs="Arial"/>
          <w:b/>
          <w:bCs/>
          <w:color w:val="000000"/>
          <w:sz w:val="22"/>
          <w:szCs w:val="22"/>
        </w:rPr>
        <w:t>alle ore 10.00</w:t>
      </w:r>
      <w:r w:rsidR="001B55CC">
        <w:rPr>
          <w:rFonts w:ascii="Century Gothic" w:hAnsi="Century Gothic" w:cs="Arial"/>
          <w:color w:val="000000"/>
          <w:sz w:val="22"/>
          <w:szCs w:val="22"/>
        </w:rPr>
        <w:t xml:space="preserve"> del mattino con il </w:t>
      </w:r>
      <w:r w:rsidR="001B55CC" w:rsidRPr="001B55CC">
        <w:rPr>
          <w:rFonts w:ascii="Century Gothic" w:hAnsi="Century Gothic" w:cs="Arial"/>
          <w:b/>
          <w:bCs/>
          <w:color w:val="000000"/>
          <w:sz w:val="22"/>
          <w:szCs w:val="22"/>
        </w:rPr>
        <w:t>volo degli aquiloni sulla spiaggia</w:t>
      </w:r>
      <w:r w:rsidR="001B55CC">
        <w:rPr>
          <w:rFonts w:ascii="Century Gothic" w:hAnsi="Century Gothic" w:cs="Arial"/>
          <w:color w:val="000000"/>
          <w:sz w:val="22"/>
          <w:szCs w:val="22"/>
        </w:rPr>
        <w:t xml:space="preserve"> e sarà dedicata agli spettacoli dei numerosi</w:t>
      </w:r>
      <w:r w:rsidR="002104F3">
        <w:rPr>
          <w:rFonts w:ascii="Century Gothic" w:hAnsi="Century Gothic" w:cs="Arial"/>
          <w:color w:val="000000"/>
          <w:sz w:val="22"/>
          <w:szCs w:val="22"/>
        </w:rPr>
        <w:t xml:space="preserve"> </w:t>
      </w:r>
      <w:r w:rsidR="002104F3" w:rsidRPr="00F440CE">
        <w:rPr>
          <w:rFonts w:ascii="Century Gothic" w:hAnsi="Century Gothic" w:cs="Arial"/>
          <w:b/>
          <w:bCs/>
          <w:color w:val="000000"/>
          <w:sz w:val="22"/>
          <w:szCs w:val="22"/>
        </w:rPr>
        <w:t>professionisti dell’arte eolica</w:t>
      </w:r>
      <w:r w:rsidR="001B55CC">
        <w:rPr>
          <w:rFonts w:ascii="Century Gothic" w:hAnsi="Century Gothic" w:cs="Arial"/>
          <w:b/>
          <w:bCs/>
          <w:color w:val="000000"/>
          <w:sz w:val="22"/>
          <w:szCs w:val="22"/>
        </w:rPr>
        <w:t xml:space="preserve"> </w:t>
      </w:r>
      <w:r w:rsidR="001B55CC" w:rsidRPr="001B55CC">
        <w:rPr>
          <w:rFonts w:ascii="Century Gothic" w:hAnsi="Century Gothic" w:cs="Arial"/>
          <w:color w:val="000000"/>
          <w:sz w:val="22"/>
          <w:szCs w:val="22"/>
        </w:rPr>
        <w:t>provenienti da tutto il globo</w:t>
      </w:r>
      <w:r w:rsidR="002104F3" w:rsidRPr="001B55CC">
        <w:rPr>
          <w:rFonts w:ascii="Century Gothic" w:hAnsi="Century Gothic" w:cs="Calibri"/>
          <w:sz w:val="22"/>
          <w:szCs w:val="22"/>
        </w:rPr>
        <w:t>,</w:t>
      </w:r>
      <w:r w:rsidR="001B55CC" w:rsidRPr="001B55CC">
        <w:rPr>
          <w:rFonts w:ascii="Century Gothic" w:hAnsi="Century Gothic" w:cs="Calibri"/>
          <w:sz w:val="22"/>
          <w:szCs w:val="22"/>
        </w:rPr>
        <w:t xml:space="preserve"> </w:t>
      </w:r>
      <w:r w:rsidR="00EF53F0">
        <w:rPr>
          <w:rFonts w:ascii="Century Gothic" w:hAnsi="Century Gothic" w:cs="Calibri"/>
          <w:sz w:val="22"/>
          <w:szCs w:val="22"/>
        </w:rPr>
        <w:t xml:space="preserve">ai </w:t>
      </w:r>
      <w:r w:rsidR="00EF53F0" w:rsidRPr="00EF53F0">
        <w:rPr>
          <w:rFonts w:ascii="Century Gothic" w:hAnsi="Century Gothic" w:cs="Calibri"/>
          <w:b/>
          <w:bCs/>
          <w:sz w:val="22"/>
          <w:szCs w:val="22"/>
        </w:rPr>
        <w:t>laboratori</w:t>
      </w:r>
      <w:r w:rsidR="00EF53F0">
        <w:rPr>
          <w:rFonts w:ascii="Century Gothic" w:hAnsi="Century Gothic" w:cs="Calibri"/>
          <w:sz w:val="22"/>
          <w:szCs w:val="22"/>
        </w:rPr>
        <w:t xml:space="preserve"> per adulti e bambini, </w:t>
      </w:r>
      <w:r w:rsidR="001B55CC" w:rsidRPr="001B55CC">
        <w:rPr>
          <w:rFonts w:ascii="Century Gothic" w:hAnsi="Century Gothic" w:cs="Calibri"/>
          <w:sz w:val="22"/>
          <w:szCs w:val="22"/>
        </w:rPr>
        <w:t>a</w:t>
      </w:r>
      <w:r w:rsidR="009A1547">
        <w:rPr>
          <w:rFonts w:ascii="Century Gothic" w:hAnsi="Century Gothic" w:cs="Calibri"/>
          <w:sz w:val="22"/>
          <w:szCs w:val="22"/>
        </w:rPr>
        <w:t xml:space="preserve">lla </w:t>
      </w:r>
      <w:r w:rsidR="009A1547" w:rsidRPr="009A1547">
        <w:rPr>
          <w:rFonts w:ascii="Century Gothic" w:hAnsi="Century Gothic" w:cs="Calibri"/>
          <w:b/>
          <w:bCs/>
          <w:sz w:val="22"/>
          <w:szCs w:val="22"/>
        </w:rPr>
        <w:t>letteratura</w:t>
      </w:r>
      <w:r w:rsidR="009A1547">
        <w:rPr>
          <w:rFonts w:ascii="Century Gothic" w:hAnsi="Century Gothic" w:cs="Calibri"/>
          <w:sz w:val="22"/>
          <w:szCs w:val="22"/>
        </w:rPr>
        <w:t xml:space="preserve">, alla </w:t>
      </w:r>
      <w:r w:rsidR="009A1547" w:rsidRPr="009A1547">
        <w:rPr>
          <w:rFonts w:ascii="Century Gothic" w:hAnsi="Century Gothic" w:cs="Calibri"/>
          <w:b/>
          <w:bCs/>
          <w:sz w:val="22"/>
          <w:szCs w:val="22"/>
        </w:rPr>
        <w:t>presentazione di libri</w:t>
      </w:r>
      <w:r w:rsidR="009A1547">
        <w:rPr>
          <w:rFonts w:ascii="Century Gothic" w:hAnsi="Century Gothic" w:cs="Calibri"/>
          <w:sz w:val="22"/>
          <w:szCs w:val="22"/>
        </w:rPr>
        <w:t xml:space="preserve"> e </w:t>
      </w:r>
      <w:r w:rsidR="001B55CC" w:rsidRPr="001B55CC">
        <w:rPr>
          <w:rFonts w:ascii="Century Gothic" w:hAnsi="Century Gothic" w:cs="Calibri"/>
          <w:sz w:val="22"/>
          <w:szCs w:val="22"/>
        </w:rPr>
        <w:t>alla</w:t>
      </w:r>
      <w:r w:rsidR="001B55CC">
        <w:rPr>
          <w:rFonts w:ascii="Century Gothic" w:hAnsi="Century Gothic" w:cs="Calibri"/>
          <w:b/>
          <w:bCs/>
          <w:sz w:val="22"/>
          <w:szCs w:val="22"/>
        </w:rPr>
        <w:t xml:space="preserve"> musica dal vivo.</w:t>
      </w:r>
    </w:p>
    <w:p w14:paraId="35277C57" w14:textId="77777777" w:rsidR="002104F3" w:rsidRDefault="002104F3" w:rsidP="002104F3">
      <w:pPr>
        <w:jc w:val="both"/>
        <w:rPr>
          <w:rFonts w:ascii="Century Gothic" w:hAnsi="Century Gothic" w:cs="Calibri"/>
          <w:sz w:val="22"/>
          <w:szCs w:val="22"/>
        </w:rPr>
      </w:pPr>
    </w:p>
    <w:p w14:paraId="46D9D5AB" w14:textId="5518A4D3" w:rsidR="002104F3" w:rsidRDefault="002104F3" w:rsidP="002104F3">
      <w:pPr>
        <w:jc w:val="both"/>
        <w:rPr>
          <w:rFonts w:ascii="Century Gothic" w:hAnsi="Century Gothic" w:cs="Calibri"/>
          <w:sz w:val="22"/>
          <w:szCs w:val="22"/>
        </w:rPr>
      </w:pPr>
      <w:r>
        <w:rPr>
          <w:rFonts w:ascii="Century Gothic" w:hAnsi="Century Gothic"/>
          <w:sz w:val="22"/>
          <w:szCs w:val="22"/>
        </w:rPr>
        <w:t>Tra gli artisti più attesi di questo autunno</w:t>
      </w:r>
      <w:r w:rsidR="001B55CC">
        <w:rPr>
          <w:rFonts w:ascii="Century Gothic" w:hAnsi="Century Gothic"/>
          <w:sz w:val="22"/>
          <w:szCs w:val="22"/>
        </w:rPr>
        <w:t xml:space="preserve"> </w:t>
      </w:r>
      <w:r w:rsidR="001B55CC">
        <w:rPr>
          <w:rFonts w:ascii="Century Gothic" w:hAnsi="Century Gothic" w:cs="Calibri"/>
          <w:sz w:val="22"/>
          <w:szCs w:val="22"/>
        </w:rPr>
        <w:t>che delizierà il pubblico facendo volare le sue magnifiche opere</w:t>
      </w:r>
      <w:r>
        <w:rPr>
          <w:rFonts w:ascii="Century Gothic" w:hAnsi="Century Gothic"/>
          <w:sz w:val="22"/>
          <w:szCs w:val="22"/>
        </w:rPr>
        <w:t xml:space="preserve"> spicca il nome di </w:t>
      </w:r>
      <w:r w:rsidRPr="00561A36">
        <w:rPr>
          <w:rFonts w:ascii="Century Gothic" w:hAnsi="Century Gothic"/>
          <w:b/>
          <w:bCs/>
          <w:sz w:val="22"/>
          <w:szCs w:val="22"/>
        </w:rPr>
        <w:t xml:space="preserve">Albert </w:t>
      </w:r>
      <w:proofErr w:type="spellStart"/>
      <w:r w:rsidRPr="00561A36">
        <w:rPr>
          <w:rFonts w:ascii="Century Gothic" w:hAnsi="Century Gothic"/>
          <w:b/>
          <w:bCs/>
          <w:sz w:val="22"/>
          <w:szCs w:val="22"/>
        </w:rPr>
        <w:t>Trinks</w:t>
      </w:r>
      <w:proofErr w:type="spellEnd"/>
      <w:r>
        <w:rPr>
          <w:rFonts w:ascii="Century Gothic" w:hAnsi="Century Gothic"/>
          <w:sz w:val="22"/>
          <w:szCs w:val="22"/>
        </w:rPr>
        <w:t xml:space="preserve">, </w:t>
      </w:r>
      <w:r w:rsidRPr="00DC2EAF">
        <w:rPr>
          <w:rFonts w:ascii="Century Gothic" w:hAnsi="Century Gothic"/>
          <w:sz w:val="22"/>
          <w:szCs w:val="22"/>
        </w:rPr>
        <w:t>l’aquilonista olandese di fama internazionale</w:t>
      </w:r>
      <w:r>
        <w:rPr>
          <w:rFonts w:ascii="Century Gothic" w:hAnsi="Century Gothic"/>
          <w:sz w:val="22"/>
          <w:szCs w:val="22"/>
        </w:rPr>
        <w:t xml:space="preserve"> </w:t>
      </w:r>
      <w:r w:rsidRPr="00775277">
        <w:rPr>
          <w:rFonts w:ascii="Century Gothic" w:hAnsi="Century Gothic"/>
          <w:sz w:val="22"/>
          <w:szCs w:val="22"/>
        </w:rPr>
        <w:t>autore di straordinari aquiloni “</w:t>
      </w:r>
      <w:proofErr w:type="spellStart"/>
      <w:r w:rsidRPr="00775277">
        <w:rPr>
          <w:rFonts w:ascii="Century Gothic" w:hAnsi="Century Gothic"/>
          <w:sz w:val="22"/>
          <w:szCs w:val="22"/>
        </w:rPr>
        <w:t>edo</w:t>
      </w:r>
      <w:proofErr w:type="spellEnd"/>
      <w:r w:rsidRPr="00775277">
        <w:rPr>
          <w:rFonts w:ascii="Century Gothic" w:hAnsi="Century Gothic"/>
          <w:sz w:val="22"/>
          <w:szCs w:val="22"/>
        </w:rPr>
        <w:t xml:space="preserve">” ispirati alla tradizione giapponese e dedicati alla </w:t>
      </w:r>
      <w:r w:rsidRPr="00561A36">
        <w:rPr>
          <w:rFonts w:ascii="Century Gothic" w:hAnsi="Century Gothic"/>
          <w:b/>
          <w:bCs/>
          <w:sz w:val="22"/>
          <w:szCs w:val="22"/>
        </w:rPr>
        <w:t>difesa dei diritti umani</w:t>
      </w:r>
      <w:r w:rsidRPr="00775277">
        <w:rPr>
          <w:rFonts w:ascii="Century Gothic" w:hAnsi="Century Gothic"/>
          <w:sz w:val="22"/>
          <w:szCs w:val="22"/>
        </w:rPr>
        <w:t xml:space="preserve">. </w:t>
      </w:r>
      <w:r w:rsidRPr="00FE46A7">
        <w:rPr>
          <w:rFonts w:ascii="Century Gothic" w:hAnsi="Century Gothic" w:cs="Calibri"/>
          <w:sz w:val="22"/>
          <w:szCs w:val="22"/>
        </w:rPr>
        <w:t>Oltre alla sua opera più celebre, ispirat</w:t>
      </w:r>
      <w:r>
        <w:rPr>
          <w:rFonts w:ascii="Century Gothic" w:hAnsi="Century Gothic" w:cs="Calibri"/>
          <w:sz w:val="22"/>
          <w:szCs w:val="22"/>
        </w:rPr>
        <w:t>a</w:t>
      </w:r>
      <w:r w:rsidRPr="00FE46A7">
        <w:rPr>
          <w:rFonts w:ascii="Century Gothic" w:hAnsi="Century Gothic" w:cs="Calibri"/>
          <w:sz w:val="22"/>
          <w:szCs w:val="22"/>
        </w:rPr>
        <w:t xml:space="preserve"> al ritratto </w:t>
      </w:r>
      <w:r w:rsidRPr="00623082">
        <w:rPr>
          <w:rFonts w:ascii="Century Gothic" w:hAnsi="Century Gothic" w:cs="Calibri"/>
          <w:b/>
          <w:bCs/>
          <w:sz w:val="22"/>
          <w:szCs w:val="22"/>
        </w:rPr>
        <w:t>“Ragazza Afghana”</w:t>
      </w:r>
      <w:r w:rsidRPr="00FE46A7">
        <w:rPr>
          <w:rFonts w:ascii="Century Gothic" w:hAnsi="Century Gothic" w:cs="Calibri"/>
          <w:sz w:val="22"/>
          <w:szCs w:val="22"/>
        </w:rPr>
        <w:t xml:space="preserve">, </w:t>
      </w:r>
      <w:proofErr w:type="spellStart"/>
      <w:r w:rsidRPr="00FE46A7">
        <w:rPr>
          <w:rFonts w:ascii="Century Gothic" w:hAnsi="Century Gothic" w:cs="Calibri"/>
          <w:sz w:val="22"/>
          <w:szCs w:val="22"/>
        </w:rPr>
        <w:t>Trinks</w:t>
      </w:r>
      <w:proofErr w:type="spellEnd"/>
      <w:r w:rsidRPr="00FE46A7">
        <w:rPr>
          <w:rFonts w:ascii="Century Gothic" w:hAnsi="Century Gothic" w:cs="Calibri"/>
          <w:sz w:val="22"/>
          <w:szCs w:val="22"/>
        </w:rPr>
        <w:t xml:space="preserve"> present</w:t>
      </w:r>
      <w:r>
        <w:rPr>
          <w:rFonts w:ascii="Century Gothic" w:hAnsi="Century Gothic" w:cs="Calibri"/>
          <w:sz w:val="22"/>
          <w:szCs w:val="22"/>
        </w:rPr>
        <w:t>erà</w:t>
      </w:r>
      <w:r w:rsidRPr="00FE46A7">
        <w:rPr>
          <w:rFonts w:ascii="Century Gothic" w:hAnsi="Century Gothic" w:cs="Calibri"/>
          <w:sz w:val="22"/>
          <w:szCs w:val="22"/>
        </w:rPr>
        <w:t xml:space="preserve"> anche altri due aquiloni ispirati alla giovane </w:t>
      </w:r>
      <w:proofErr w:type="spellStart"/>
      <w:r w:rsidRPr="00623082">
        <w:rPr>
          <w:rFonts w:ascii="Century Gothic" w:hAnsi="Century Gothic" w:cs="Calibri"/>
          <w:b/>
          <w:bCs/>
          <w:sz w:val="22"/>
          <w:szCs w:val="22"/>
        </w:rPr>
        <w:t>Sharbat</w:t>
      </w:r>
      <w:proofErr w:type="spellEnd"/>
      <w:r w:rsidRPr="00623082">
        <w:rPr>
          <w:rFonts w:ascii="Century Gothic" w:hAnsi="Century Gothic" w:cs="Calibri"/>
          <w:b/>
          <w:bCs/>
          <w:sz w:val="22"/>
          <w:szCs w:val="22"/>
        </w:rPr>
        <w:t xml:space="preserve"> </w:t>
      </w:r>
      <w:proofErr w:type="spellStart"/>
      <w:r w:rsidRPr="00623082">
        <w:rPr>
          <w:rFonts w:ascii="Century Gothic" w:hAnsi="Century Gothic" w:cs="Calibri"/>
          <w:b/>
          <w:bCs/>
          <w:sz w:val="22"/>
          <w:szCs w:val="22"/>
        </w:rPr>
        <w:t>Gula</w:t>
      </w:r>
      <w:proofErr w:type="spellEnd"/>
      <w:r w:rsidRPr="00FE46A7">
        <w:rPr>
          <w:rFonts w:ascii="Century Gothic" w:hAnsi="Century Gothic" w:cs="Calibri"/>
          <w:sz w:val="22"/>
          <w:szCs w:val="22"/>
        </w:rPr>
        <w:t xml:space="preserve">, la rifugiata immortalata dal fotoreporter americano </w:t>
      </w:r>
      <w:r w:rsidRPr="00623082">
        <w:rPr>
          <w:rFonts w:ascii="Century Gothic" w:hAnsi="Century Gothic" w:cs="Calibri"/>
          <w:b/>
          <w:bCs/>
          <w:sz w:val="22"/>
          <w:szCs w:val="22"/>
        </w:rPr>
        <w:t xml:space="preserve">Steve </w:t>
      </w:r>
      <w:proofErr w:type="spellStart"/>
      <w:r w:rsidRPr="00623082">
        <w:rPr>
          <w:rFonts w:ascii="Century Gothic" w:hAnsi="Century Gothic" w:cs="Calibri"/>
          <w:b/>
          <w:bCs/>
          <w:sz w:val="22"/>
          <w:szCs w:val="22"/>
        </w:rPr>
        <w:t>McCurry</w:t>
      </w:r>
      <w:proofErr w:type="spellEnd"/>
      <w:r>
        <w:rPr>
          <w:rFonts w:ascii="Century Gothic" w:hAnsi="Century Gothic" w:cs="Calibri"/>
          <w:sz w:val="22"/>
          <w:szCs w:val="22"/>
        </w:rPr>
        <w:t xml:space="preserve">. Inoltre, </w:t>
      </w:r>
      <w:r>
        <w:rPr>
          <w:rFonts w:ascii="Century Gothic" w:hAnsi="Century Gothic" w:cs="Calibri"/>
          <w:b/>
          <w:bCs/>
          <w:sz w:val="22"/>
          <w:szCs w:val="22"/>
        </w:rPr>
        <w:t>p</w:t>
      </w:r>
      <w:r w:rsidRPr="00623082">
        <w:rPr>
          <w:rFonts w:ascii="Century Gothic" w:hAnsi="Century Gothic" w:cs="Calibri"/>
          <w:b/>
          <w:bCs/>
          <w:sz w:val="22"/>
          <w:szCs w:val="22"/>
        </w:rPr>
        <w:t>er la prima volta ad ARTEVENTO</w:t>
      </w:r>
      <w:r>
        <w:rPr>
          <w:rFonts w:ascii="Century Gothic" w:hAnsi="Century Gothic" w:cs="Calibri"/>
          <w:sz w:val="22"/>
          <w:szCs w:val="22"/>
        </w:rPr>
        <w:t xml:space="preserve">, </w:t>
      </w:r>
      <w:proofErr w:type="spellStart"/>
      <w:r>
        <w:rPr>
          <w:rFonts w:ascii="Century Gothic" w:hAnsi="Century Gothic" w:cs="Calibri"/>
          <w:sz w:val="22"/>
          <w:szCs w:val="22"/>
        </w:rPr>
        <w:t>Trinks</w:t>
      </w:r>
      <w:proofErr w:type="spellEnd"/>
      <w:r>
        <w:rPr>
          <w:rFonts w:ascii="Century Gothic" w:hAnsi="Century Gothic" w:cs="Calibri"/>
          <w:sz w:val="22"/>
          <w:szCs w:val="22"/>
        </w:rPr>
        <w:t xml:space="preserve"> farà volare</w:t>
      </w:r>
      <w:r w:rsidRPr="00FE46A7">
        <w:rPr>
          <w:rFonts w:ascii="Century Gothic" w:hAnsi="Century Gothic" w:cs="Calibri"/>
          <w:sz w:val="22"/>
          <w:szCs w:val="22"/>
        </w:rPr>
        <w:t xml:space="preserve"> il nuovo aquilone</w:t>
      </w:r>
      <w:r>
        <w:rPr>
          <w:rFonts w:ascii="Century Gothic" w:hAnsi="Century Gothic" w:cs="Calibri"/>
          <w:sz w:val="22"/>
          <w:szCs w:val="22"/>
        </w:rPr>
        <w:t xml:space="preserve"> </w:t>
      </w:r>
      <w:r w:rsidRPr="00623082">
        <w:rPr>
          <w:rFonts w:ascii="Century Gothic" w:hAnsi="Century Gothic" w:cs="Calibri"/>
          <w:b/>
          <w:bCs/>
          <w:sz w:val="22"/>
          <w:szCs w:val="22"/>
        </w:rPr>
        <w:t>dedicato alla memoria e alla denuncia degli orrori di guerra</w:t>
      </w:r>
      <w:r>
        <w:rPr>
          <w:rFonts w:ascii="Century Gothic" w:hAnsi="Century Gothic" w:cs="Calibri"/>
          <w:sz w:val="22"/>
          <w:szCs w:val="22"/>
        </w:rPr>
        <w:t>.</w:t>
      </w:r>
    </w:p>
    <w:p w14:paraId="05BFBC42" w14:textId="73CFEB15" w:rsidR="00A75D0C" w:rsidRDefault="00A75D0C" w:rsidP="002104F3">
      <w:pPr>
        <w:jc w:val="both"/>
        <w:rPr>
          <w:rFonts w:ascii="Century Gothic" w:hAnsi="Century Gothic" w:cs="Calibri"/>
          <w:sz w:val="22"/>
          <w:szCs w:val="22"/>
        </w:rPr>
      </w:pPr>
    </w:p>
    <w:p w14:paraId="0A7A6C68" w14:textId="09668182" w:rsidR="00A75D0C" w:rsidRDefault="00A75D0C" w:rsidP="00A75D0C">
      <w:pPr>
        <w:jc w:val="center"/>
        <w:rPr>
          <w:rFonts w:ascii="Century Gothic" w:hAnsi="Century Gothic" w:cs="Calibri"/>
          <w:sz w:val="22"/>
          <w:szCs w:val="22"/>
        </w:rPr>
      </w:pPr>
      <w:r>
        <w:rPr>
          <w:rFonts w:ascii="Century Gothic" w:hAnsi="Century Gothic" w:cs="Calibri"/>
          <w:noProof/>
          <w:sz w:val="22"/>
          <w:szCs w:val="22"/>
        </w:rPr>
        <w:lastRenderedPageBreak/>
        <w:drawing>
          <wp:inline distT="0" distB="0" distL="0" distR="0" wp14:anchorId="3C82FE37" wp14:editId="7A410DF0">
            <wp:extent cx="4229100" cy="3169850"/>
            <wp:effectExtent l="0" t="0" r="0" b="5715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magine 13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4261" cy="3181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E6E693" w14:textId="77777777" w:rsidR="002104F3" w:rsidRDefault="002104F3" w:rsidP="002104F3">
      <w:pPr>
        <w:jc w:val="both"/>
        <w:rPr>
          <w:rFonts w:ascii="Century Gothic" w:hAnsi="Century Gothic" w:cs="Calibri"/>
          <w:sz w:val="22"/>
          <w:szCs w:val="22"/>
        </w:rPr>
      </w:pPr>
    </w:p>
    <w:p w14:paraId="0E286CFF" w14:textId="77777777" w:rsidR="002104F3" w:rsidRDefault="002104F3" w:rsidP="002104F3">
      <w:pPr>
        <w:jc w:val="both"/>
        <w:rPr>
          <w:rFonts w:ascii="Century Gothic" w:hAnsi="Century Gothic" w:cs="Calibri"/>
          <w:sz w:val="22"/>
          <w:szCs w:val="22"/>
        </w:rPr>
      </w:pPr>
      <w:r>
        <w:rPr>
          <w:rFonts w:ascii="Century Gothic" w:hAnsi="Century Gothic" w:cs="Calibri"/>
          <w:sz w:val="22"/>
          <w:szCs w:val="22"/>
        </w:rPr>
        <w:t xml:space="preserve">Insieme a lui giungeranno nella </w:t>
      </w:r>
      <w:r w:rsidRPr="00B239D9">
        <w:rPr>
          <w:rFonts w:ascii="Century Gothic" w:hAnsi="Century Gothic" w:cs="Calibri"/>
          <w:b/>
          <w:bCs/>
          <w:sz w:val="22"/>
          <w:szCs w:val="22"/>
        </w:rPr>
        <w:t>Capitale Mondiale dell’Aquilone</w:t>
      </w:r>
      <w:r>
        <w:rPr>
          <w:rFonts w:ascii="Century Gothic" w:hAnsi="Century Gothic" w:cs="Calibri"/>
          <w:sz w:val="22"/>
          <w:szCs w:val="22"/>
        </w:rPr>
        <w:t xml:space="preserve"> numerosi professionisti di fama internazionale. Dalla Francia arriverà </w:t>
      </w:r>
      <w:proofErr w:type="spellStart"/>
      <w:r w:rsidRPr="00623082">
        <w:rPr>
          <w:rFonts w:ascii="Century Gothic" w:hAnsi="Century Gothic" w:cs="Calibri"/>
          <w:b/>
          <w:bCs/>
          <w:sz w:val="22"/>
          <w:szCs w:val="22"/>
        </w:rPr>
        <w:t>Ramlal</w:t>
      </w:r>
      <w:proofErr w:type="spellEnd"/>
      <w:r w:rsidRPr="00623082">
        <w:rPr>
          <w:rFonts w:ascii="Century Gothic" w:hAnsi="Century Gothic" w:cs="Calibri"/>
          <w:b/>
          <w:bCs/>
          <w:sz w:val="22"/>
          <w:szCs w:val="22"/>
        </w:rPr>
        <w:t xml:space="preserve"> </w:t>
      </w:r>
      <w:proofErr w:type="spellStart"/>
      <w:r w:rsidRPr="00623082">
        <w:rPr>
          <w:rFonts w:ascii="Century Gothic" w:hAnsi="Century Gothic" w:cs="Calibri"/>
          <w:b/>
          <w:bCs/>
          <w:sz w:val="22"/>
          <w:szCs w:val="22"/>
        </w:rPr>
        <w:t>Tien</w:t>
      </w:r>
      <w:proofErr w:type="spellEnd"/>
      <w:r>
        <w:rPr>
          <w:rFonts w:ascii="Century Gothic" w:hAnsi="Century Gothic" w:cs="Calibri"/>
          <w:sz w:val="22"/>
          <w:szCs w:val="22"/>
        </w:rPr>
        <w:t xml:space="preserve"> che porterà a Cervia </w:t>
      </w:r>
      <w:r w:rsidRPr="00154453">
        <w:rPr>
          <w:rFonts w:ascii="Century Gothic" w:hAnsi="Century Gothic" w:cs="Calibri"/>
          <w:sz w:val="22"/>
          <w:szCs w:val="22"/>
        </w:rPr>
        <w:t xml:space="preserve">la sua installazione </w:t>
      </w:r>
      <w:r w:rsidRPr="00623082">
        <w:rPr>
          <w:rFonts w:ascii="Century Gothic" w:hAnsi="Century Gothic" w:cs="Calibri"/>
          <w:b/>
          <w:bCs/>
          <w:sz w:val="22"/>
          <w:szCs w:val="22"/>
        </w:rPr>
        <w:t>“</w:t>
      </w:r>
      <w:proofErr w:type="spellStart"/>
      <w:r w:rsidRPr="00623082">
        <w:rPr>
          <w:rFonts w:ascii="Century Gothic" w:hAnsi="Century Gothic" w:cs="Calibri"/>
          <w:b/>
          <w:bCs/>
          <w:sz w:val="22"/>
          <w:szCs w:val="22"/>
        </w:rPr>
        <w:t>Seeds</w:t>
      </w:r>
      <w:proofErr w:type="spellEnd"/>
      <w:r w:rsidRPr="00623082">
        <w:rPr>
          <w:rFonts w:ascii="Century Gothic" w:hAnsi="Century Gothic" w:cs="Calibri"/>
          <w:b/>
          <w:bCs/>
          <w:sz w:val="22"/>
          <w:szCs w:val="22"/>
        </w:rPr>
        <w:t xml:space="preserve"> of </w:t>
      </w:r>
      <w:proofErr w:type="spellStart"/>
      <w:r w:rsidRPr="00623082">
        <w:rPr>
          <w:rFonts w:ascii="Century Gothic" w:hAnsi="Century Gothic" w:cs="Calibri"/>
          <w:b/>
          <w:bCs/>
          <w:sz w:val="22"/>
          <w:szCs w:val="22"/>
        </w:rPr>
        <w:t>peace</w:t>
      </w:r>
      <w:proofErr w:type="spellEnd"/>
      <w:r w:rsidRPr="00623082">
        <w:rPr>
          <w:rFonts w:ascii="Century Gothic" w:hAnsi="Century Gothic" w:cs="Calibri"/>
          <w:b/>
          <w:bCs/>
          <w:sz w:val="22"/>
          <w:szCs w:val="22"/>
        </w:rPr>
        <w:t>”</w:t>
      </w:r>
      <w:r>
        <w:rPr>
          <w:rFonts w:ascii="Century Gothic" w:hAnsi="Century Gothic" w:cs="Calibri"/>
          <w:sz w:val="22"/>
          <w:szCs w:val="22"/>
        </w:rPr>
        <w:t xml:space="preserve">, insieme a </w:t>
      </w:r>
      <w:r w:rsidRPr="00623082">
        <w:rPr>
          <w:rFonts w:ascii="Century Gothic" w:hAnsi="Century Gothic" w:cs="Calibri"/>
          <w:b/>
          <w:bCs/>
          <w:sz w:val="22"/>
          <w:szCs w:val="22"/>
        </w:rPr>
        <w:t xml:space="preserve">Gerard </w:t>
      </w:r>
      <w:proofErr w:type="spellStart"/>
      <w:r w:rsidRPr="00623082">
        <w:rPr>
          <w:rFonts w:ascii="Century Gothic" w:hAnsi="Century Gothic" w:cs="Calibri"/>
          <w:b/>
          <w:bCs/>
          <w:sz w:val="22"/>
          <w:szCs w:val="22"/>
        </w:rPr>
        <w:t>Clement</w:t>
      </w:r>
      <w:proofErr w:type="spellEnd"/>
      <w:r>
        <w:rPr>
          <w:rFonts w:ascii="Century Gothic" w:hAnsi="Century Gothic" w:cs="Calibri"/>
          <w:sz w:val="22"/>
          <w:szCs w:val="22"/>
        </w:rPr>
        <w:t xml:space="preserve">, </w:t>
      </w:r>
      <w:r w:rsidRPr="00154453">
        <w:rPr>
          <w:rFonts w:ascii="Century Gothic" w:hAnsi="Century Gothic" w:cs="Calibri"/>
          <w:sz w:val="22"/>
          <w:szCs w:val="22"/>
        </w:rPr>
        <w:t>pioniere dell’</w:t>
      </w:r>
      <w:proofErr w:type="spellStart"/>
      <w:r w:rsidRPr="00154453">
        <w:rPr>
          <w:rFonts w:ascii="Century Gothic" w:hAnsi="Century Gothic" w:cs="Calibri"/>
          <w:sz w:val="22"/>
          <w:szCs w:val="22"/>
        </w:rPr>
        <w:t>aquilonismo</w:t>
      </w:r>
      <w:proofErr w:type="spellEnd"/>
      <w:r w:rsidRPr="00154453">
        <w:rPr>
          <w:rFonts w:ascii="Century Gothic" w:hAnsi="Century Gothic" w:cs="Calibri"/>
          <w:sz w:val="22"/>
          <w:szCs w:val="22"/>
        </w:rPr>
        <w:t xml:space="preserve"> internazionale e autore dello spettacolare aquilone </w:t>
      </w:r>
      <w:r w:rsidRPr="00623082">
        <w:rPr>
          <w:rFonts w:ascii="Century Gothic" w:hAnsi="Century Gothic" w:cs="Calibri"/>
          <w:b/>
          <w:bCs/>
          <w:sz w:val="22"/>
          <w:szCs w:val="22"/>
        </w:rPr>
        <w:t>“San Giorgio e il Drago”</w:t>
      </w:r>
      <w:r>
        <w:rPr>
          <w:rFonts w:ascii="Century Gothic" w:hAnsi="Century Gothic" w:cs="Calibri"/>
          <w:sz w:val="22"/>
          <w:szCs w:val="22"/>
        </w:rPr>
        <w:t xml:space="preserve">. Non mancheranno </w:t>
      </w:r>
      <w:proofErr w:type="spellStart"/>
      <w:r w:rsidRPr="00623082">
        <w:rPr>
          <w:rFonts w:ascii="Century Gothic" w:hAnsi="Century Gothic" w:cs="Calibri"/>
          <w:b/>
          <w:bCs/>
          <w:sz w:val="22"/>
          <w:szCs w:val="22"/>
        </w:rPr>
        <w:t>Alicja</w:t>
      </w:r>
      <w:proofErr w:type="spellEnd"/>
      <w:r w:rsidRPr="00623082">
        <w:rPr>
          <w:rFonts w:ascii="Century Gothic" w:hAnsi="Century Gothic" w:cs="Calibri"/>
          <w:b/>
          <w:bCs/>
          <w:sz w:val="22"/>
          <w:szCs w:val="22"/>
        </w:rPr>
        <w:t xml:space="preserve"> </w:t>
      </w:r>
      <w:proofErr w:type="spellStart"/>
      <w:r w:rsidRPr="00623082">
        <w:rPr>
          <w:rFonts w:ascii="Century Gothic" w:hAnsi="Century Gothic" w:cs="Calibri"/>
          <w:b/>
          <w:bCs/>
          <w:sz w:val="22"/>
          <w:szCs w:val="22"/>
        </w:rPr>
        <w:t>Szalska</w:t>
      </w:r>
      <w:proofErr w:type="spellEnd"/>
      <w:r w:rsidRPr="00623082">
        <w:rPr>
          <w:rFonts w:ascii="Century Gothic" w:hAnsi="Century Gothic" w:cs="Calibri"/>
          <w:b/>
          <w:bCs/>
          <w:sz w:val="22"/>
          <w:szCs w:val="22"/>
        </w:rPr>
        <w:t xml:space="preserve"> </w:t>
      </w:r>
      <w:r w:rsidRPr="00623082">
        <w:rPr>
          <w:rFonts w:ascii="Century Gothic" w:hAnsi="Century Gothic" w:cs="Calibri"/>
          <w:sz w:val="22"/>
          <w:szCs w:val="22"/>
        </w:rPr>
        <w:t>e</w:t>
      </w:r>
      <w:r w:rsidRPr="00623082">
        <w:rPr>
          <w:rFonts w:ascii="Century Gothic" w:hAnsi="Century Gothic" w:cs="Calibri"/>
          <w:b/>
          <w:bCs/>
          <w:sz w:val="22"/>
          <w:szCs w:val="22"/>
        </w:rPr>
        <w:t xml:space="preserve"> </w:t>
      </w:r>
      <w:proofErr w:type="spellStart"/>
      <w:r w:rsidRPr="00623082">
        <w:rPr>
          <w:rFonts w:ascii="Century Gothic" w:hAnsi="Century Gothic" w:cs="Calibri"/>
          <w:b/>
          <w:bCs/>
          <w:sz w:val="22"/>
          <w:szCs w:val="22"/>
        </w:rPr>
        <w:t>Szymon</w:t>
      </w:r>
      <w:proofErr w:type="spellEnd"/>
      <w:r w:rsidRPr="00623082">
        <w:rPr>
          <w:rFonts w:ascii="Century Gothic" w:hAnsi="Century Gothic" w:cs="Calibri"/>
          <w:b/>
          <w:bCs/>
          <w:sz w:val="22"/>
          <w:szCs w:val="22"/>
        </w:rPr>
        <w:t xml:space="preserve"> Ka</w:t>
      </w:r>
      <w:r>
        <w:rPr>
          <w:rFonts w:ascii="Century Gothic" w:hAnsi="Century Gothic" w:cs="Calibri"/>
          <w:sz w:val="22"/>
          <w:szCs w:val="22"/>
        </w:rPr>
        <w:t>, direttamente dalla Polonia,</w:t>
      </w:r>
      <w:r w:rsidRPr="00154453">
        <w:rPr>
          <w:rFonts w:ascii="Century Gothic" w:hAnsi="Century Gothic" w:cs="Calibri"/>
          <w:sz w:val="22"/>
          <w:szCs w:val="22"/>
        </w:rPr>
        <w:t xml:space="preserve"> insieme ai più amati artisti italiani</w:t>
      </w:r>
      <w:r>
        <w:rPr>
          <w:rFonts w:ascii="Century Gothic" w:hAnsi="Century Gothic" w:cs="Calibri"/>
          <w:sz w:val="22"/>
          <w:szCs w:val="22"/>
        </w:rPr>
        <w:t xml:space="preserve"> quali</w:t>
      </w:r>
      <w:r w:rsidRPr="00154453">
        <w:rPr>
          <w:rFonts w:ascii="Century Gothic" w:hAnsi="Century Gothic" w:cs="Calibri"/>
          <w:sz w:val="22"/>
          <w:szCs w:val="22"/>
        </w:rPr>
        <w:t xml:space="preserve"> </w:t>
      </w:r>
      <w:r w:rsidRPr="00623082">
        <w:rPr>
          <w:rFonts w:ascii="Century Gothic" w:hAnsi="Century Gothic" w:cs="Calibri"/>
          <w:b/>
          <w:bCs/>
          <w:sz w:val="22"/>
          <w:szCs w:val="22"/>
        </w:rPr>
        <w:t xml:space="preserve">Fausto </w:t>
      </w:r>
      <w:proofErr w:type="spellStart"/>
      <w:r w:rsidRPr="00623082">
        <w:rPr>
          <w:rFonts w:ascii="Century Gothic" w:hAnsi="Century Gothic" w:cs="Calibri"/>
          <w:b/>
          <w:bCs/>
          <w:sz w:val="22"/>
          <w:szCs w:val="22"/>
        </w:rPr>
        <w:t>Marrocu</w:t>
      </w:r>
      <w:proofErr w:type="spellEnd"/>
      <w:r w:rsidRPr="00623082">
        <w:rPr>
          <w:rFonts w:ascii="Century Gothic" w:hAnsi="Century Gothic" w:cs="Calibri"/>
          <w:b/>
          <w:bCs/>
          <w:sz w:val="22"/>
          <w:szCs w:val="22"/>
        </w:rPr>
        <w:t xml:space="preserve">, Vita </w:t>
      </w:r>
      <w:proofErr w:type="spellStart"/>
      <w:r w:rsidRPr="00623082">
        <w:rPr>
          <w:rFonts w:ascii="Century Gothic" w:hAnsi="Century Gothic" w:cs="Calibri"/>
          <w:b/>
          <w:bCs/>
          <w:sz w:val="22"/>
          <w:szCs w:val="22"/>
        </w:rPr>
        <w:t>Giacopelli</w:t>
      </w:r>
      <w:proofErr w:type="spellEnd"/>
      <w:r w:rsidRPr="00623082">
        <w:rPr>
          <w:rFonts w:ascii="Century Gothic" w:hAnsi="Century Gothic" w:cs="Calibri"/>
          <w:b/>
          <w:bCs/>
          <w:sz w:val="22"/>
          <w:szCs w:val="22"/>
        </w:rPr>
        <w:t xml:space="preserve"> </w:t>
      </w:r>
      <w:r w:rsidRPr="00623082">
        <w:rPr>
          <w:rFonts w:ascii="Century Gothic" w:hAnsi="Century Gothic" w:cs="Calibri"/>
          <w:sz w:val="22"/>
          <w:szCs w:val="22"/>
        </w:rPr>
        <w:t>e</w:t>
      </w:r>
      <w:r w:rsidRPr="00623082">
        <w:rPr>
          <w:rFonts w:ascii="Century Gothic" w:hAnsi="Century Gothic" w:cs="Calibri"/>
          <w:b/>
          <w:bCs/>
          <w:sz w:val="22"/>
          <w:szCs w:val="22"/>
        </w:rPr>
        <w:t xml:space="preserve"> Maurizio </w:t>
      </w:r>
      <w:proofErr w:type="spellStart"/>
      <w:r w:rsidRPr="00623082">
        <w:rPr>
          <w:rFonts w:ascii="Century Gothic" w:hAnsi="Century Gothic" w:cs="Calibri"/>
          <w:b/>
          <w:bCs/>
          <w:sz w:val="22"/>
          <w:szCs w:val="22"/>
        </w:rPr>
        <w:t>Guastini</w:t>
      </w:r>
      <w:proofErr w:type="spellEnd"/>
      <w:r w:rsidRPr="00154453">
        <w:rPr>
          <w:rFonts w:ascii="Century Gothic" w:hAnsi="Century Gothic" w:cs="Calibri"/>
          <w:sz w:val="22"/>
          <w:szCs w:val="22"/>
        </w:rPr>
        <w:t xml:space="preserve">, autori dei </w:t>
      </w:r>
      <w:r w:rsidRPr="00623082">
        <w:rPr>
          <w:rFonts w:ascii="Century Gothic" w:hAnsi="Century Gothic" w:cs="Calibri"/>
          <w:b/>
          <w:bCs/>
          <w:sz w:val="22"/>
          <w:szCs w:val="22"/>
        </w:rPr>
        <w:t>“Giardini del Vento”</w:t>
      </w:r>
      <w:r w:rsidRPr="00154453">
        <w:rPr>
          <w:rFonts w:ascii="Century Gothic" w:hAnsi="Century Gothic" w:cs="Calibri"/>
          <w:sz w:val="22"/>
          <w:szCs w:val="22"/>
        </w:rPr>
        <w:t xml:space="preserve"> più spettacolari</w:t>
      </w:r>
      <w:r>
        <w:rPr>
          <w:rFonts w:ascii="Century Gothic" w:hAnsi="Century Gothic" w:cs="Calibri"/>
          <w:sz w:val="22"/>
          <w:szCs w:val="22"/>
        </w:rPr>
        <w:t>. Parteciperà alla grande festa sulla spiaggia anche l</w:t>
      </w:r>
      <w:r w:rsidRPr="00154453">
        <w:rPr>
          <w:rFonts w:ascii="Century Gothic" w:hAnsi="Century Gothic" w:cs="Calibri"/>
          <w:sz w:val="22"/>
          <w:szCs w:val="22"/>
        </w:rPr>
        <w:t xml:space="preserve">a campionessa di volo acrobatico e presidentessa di </w:t>
      </w:r>
      <w:r w:rsidRPr="00B27C03">
        <w:rPr>
          <w:rFonts w:ascii="Century Gothic" w:hAnsi="Century Gothic" w:cs="Calibri"/>
          <w:b/>
          <w:bCs/>
          <w:sz w:val="22"/>
          <w:szCs w:val="22"/>
        </w:rPr>
        <w:t xml:space="preserve">STACK Italia Federazione Italiana Volo Acrobatico Sara </w:t>
      </w:r>
      <w:proofErr w:type="spellStart"/>
      <w:r w:rsidRPr="00B27C03">
        <w:rPr>
          <w:rFonts w:ascii="Century Gothic" w:hAnsi="Century Gothic" w:cs="Calibri"/>
          <w:b/>
          <w:bCs/>
          <w:sz w:val="22"/>
          <w:szCs w:val="22"/>
        </w:rPr>
        <w:t>Rizzetto</w:t>
      </w:r>
      <w:proofErr w:type="spellEnd"/>
      <w:r>
        <w:rPr>
          <w:rFonts w:ascii="Century Gothic" w:hAnsi="Century Gothic" w:cs="Calibri"/>
          <w:sz w:val="22"/>
          <w:szCs w:val="22"/>
        </w:rPr>
        <w:t>, oltre al</w:t>
      </w:r>
      <w:r w:rsidRPr="00154453">
        <w:rPr>
          <w:rFonts w:ascii="Century Gothic" w:hAnsi="Century Gothic" w:cs="Calibri"/>
          <w:sz w:val="22"/>
          <w:szCs w:val="22"/>
        </w:rPr>
        <w:t xml:space="preserve"> campione di volo multiplo acrobatico</w:t>
      </w:r>
      <w:r>
        <w:rPr>
          <w:rFonts w:ascii="Century Gothic" w:hAnsi="Century Gothic" w:cs="Calibri"/>
          <w:sz w:val="22"/>
          <w:szCs w:val="22"/>
        </w:rPr>
        <w:t xml:space="preserve"> </w:t>
      </w:r>
      <w:r w:rsidRPr="00B27C03">
        <w:rPr>
          <w:rFonts w:ascii="Century Gothic" w:hAnsi="Century Gothic" w:cs="Calibri"/>
          <w:b/>
          <w:bCs/>
          <w:sz w:val="22"/>
          <w:szCs w:val="22"/>
        </w:rPr>
        <w:t>Giovanni Govoni</w:t>
      </w:r>
      <w:r>
        <w:rPr>
          <w:rFonts w:ascii="Century Gothic" w:hAnsi="Century Gothic" w:cs="Calibri"/>
          <w:sz w:val="22"/>
          <w:szCs w:val="22"/>
        </w:rPr>
        <w:t xml:space="preserve"> e agli</w:t>
      </w:r>
      <w:r w:rsidRPr="00154453">
        <w:rPr>
          <w:rFonts w:ascii="Century Gothic" w:hAnsi="Century Gothic" w:cs="Calibri"/>
          <w:sz w:val="22"/>
          <w:szCs w:val="22"/>
        </w:rPr>
        <w:t xml:space="preserve"> autori delle installazioni eoliche dedicate al circo </w:t>
      </w:r>
      <w:r w:rsidRPr="00B27C03">
        <w:rPr>
          <w:rFonts w:ascii="Century Gothic" w:hAnsi="Century Gothic" w:cs="Calibri"/>
          <w:b/>
          <w:bCs/>
          <w:sz w:val="22"/>
          <w:szCs w:val="22"/>
        </w:rPr>
        <w:t>Team EX3</w:t>
      </w:r>
      <w:r>
        <w:rPr>
          <w:rFonts w:ascii="Century Gothic" w:hAnsi="Century Gothic" w:cs="Calibri"/>
          <w:sz w:val="22"/>
          <w:szCs w:val="22"/>
        </w:rPr>
        <w:t>. A</w:t>
      </w:r>
      <w:r w:rsidRPr="00154453">
        <w:rPr>
          <w:rFonts w:ascii="Century Gothic" w:hAnsi="Century Gothic" w:cs="Calibri"/>
          <w:sz w:val="22"/>
          <w:szCs w:val="22"/>
        </w:rPr>
        <w:t xml:space="preserve"> far da </w:t>
      </w:r>
      <w:r>
        <w:rPr>
          <w:rFonts w:ascii="Century Gothic" w:hAnsi="Century Gothic" w:cs="Calibri"/>
          <w:sz w:val="22"/>
          <w:szCs w:val="22"/>
        </w:rPr>
        <w:t xml:space="preserve">favoloso </w:t>
      </w:r>
      <w:r w:rsidRPr="00154453">
        <w:rPr>
          <w:rFonts w:ascii="Century Gothic" w:hAnsi="Century Gothic" w:cs="Calibri"/>
          <w:sz w:val="22"/>
          <w:szCs w:val="22"/>
        </w:rPr>
        <w:t>sfondo al programma delle giornate</w:t>
      </w:r>
      <w:r>
        <w:rPr>
          <w:rFonts w:ascii="Century Gothic" w:hAnsi="Century Gothic" w:cs="Calibri"/>
          <w:sz w:val="22"/>
          <w:szCs w:val="22"/>
        </w:rPr>
        <w:t xml:space="preserve"> ci saranno anche </w:t>
      </w:r>
      <w:r w:rsidRPr="00154453">
        <w:rPr>
          <w:rFonts w:ascii="Century Gothic" w:hAnsi="Century Gothic" w:cs="Calibri"/>
          <w:sz w:val="22"/>
          <w:szCs w:val="22"/>
        </w:rPr>
        <w:t>i piloti de</w:t>
      </w:r>
      <w:r>
        <w:rPr>
          <w:rFonts w:ascii="Century Gothic" w:hAnsi="Century Gothic" w:cs="Calibri"/>
          <w:sz w:val="22"/>
          <w:szCs w:val="22"/>
        </w:rPr>
        <w:t>i</w:t>
      </w:r>
      <w:r w:rsidRPr="00154453">
        <w:rPr>
          <w:rFonts w:ascii="Century Gothic" w:hAnsi="Century Gothic" w:cs="Calibri"/>
          <w:sz w:val="22"/>
          <w:szCs w:val="22"/>
        </w:rPr>
        <w:t xml:space="preserve"> “giganti del cielo” </w:t>
      </w:r>
      <w:r>
        <w:rPr>
          <w:rFonts w:ascii="Century Gothic" w:hAnsi="Century Gothic" w:cs="Calibri"/>
          <w:sz w:val="22"/>
          <w:szCs w:val="22"/>
        </w:rPr>
        <w:t xml:space="preserve">come </w:t>
      </w:r>
      <w:r w:rsidRPr="00B27C03">
        <w:rPr>
          <w:rFonts w:ascii="Century Gothic" w:hAnsi="Century Gothic" w:cs="Calibri"/>
          <w:b/>
          <w:bCs/>
          <w:sz w:val="22"/>
          <w:szCs w:val="22"/>
        </w:rPr>
        <w:t>Edo Borghetti</w:t>
      </w:r>
      <w:r w:rsidRPr="00154453">
        <w:rPr>
          <w:rFonts w:ascii="Century Gothic" w:hAnsi="Century Gothic" w:cs="Calibri"/>
          <w:sz w:val="22"/>
          <w:szCs w:val="22"/>
        </w:rPr>
        <w:t xml:space="preserve"> e </w:t>
      </w:r>
      <w:r w:rsidRPr="00B27C03">
        <w:rPr>
          <w:rFonts w:ascii="Century Gothic" w:hAnsi="Century Gothic" w:cs="Calibri"/>
          <w:b/>
          <w:bCs/>
          <w:sz w:val="22"/>
          <w:szCs w:val="22"/>
        </w:rPr>
        <w:t xml:space="preserve">Simone </w:t>
      </w:r>
      <w:proofErr w:type="spellStart"/>
      <w:r w:rsidRPr="00B27C03">
        <w:rPr>
          <w:rFonts w:ascii="Century Gothic" w:hAnsi="Century Gothic" w:cs="Calibri"/>
          <w:b/>
          <w:bCs/>
          <w:sz w:val="22"/>
          <w:szCs w:val="22"/>
        </w:rPr>
        <w:t>Cabianca</w:t>
      </w:r>
      <w:proofErr w:type="spellEnd"/>
      <w:r>
        <w:rPr>
          <w:rFonts w:ascii="Century Gothic" w:hAnsi="Century Gothic" w:cs="Calibri"/>
          <w:sz w:val="22"/>
          <w:szCs w:val="22"/>
        </w:rPr>
        <w:t xml:space="preserve">, </w:t>
      </w:r>
      <w:r w:rsidRPr="00154453">
        <w:rPr>
          <w:rFonts w:ascii="Century Gothic" w:hAnsi="Century Gothic" w:cs="Calibri"/>
          <w:sz w:val="22"/>
          <w:szCs w:val="22"/>
        </w:rPr>
        <w:t xml:space="preserve">in rappresentanza della </w:t>
      </w:r>
      <w:r w:rsidRPr="00B27C03">
        <w:rPr>
          <w:rFonts w:ascii="Century Gothic" w:hAnsi="Century Gothic" w:cs="Calibri"/>
          <w:b/>
          <w:bCs/>
          <w:sz w:val="22"/>
          <w:szCs w:val="22"/>
        </w:rPr>
        <w:t xml:space="preserve">Peter Lynn </w:t>
      </w:r>
      <w:proofErr w:type="spellStart"/>
      <w:r w:rsidRPr="00B27C03">
        <w:rPr>
          <w:rFonts w:ascii="Century Gothic" w:hAnsi="Century Gothic" w:cs="Calibri"/>
          <w:b/>
          <w:bCs/>
          <w:sz w:val="22"/>
          <w:szCs w:val="22"/>
        </w:rPr>
        <w:t>Kites</w:t>
      </w:r>
      <w:proofErr w:type="spellEnd"/>
      <w:r w:rsidRPr="00154453">
        <w:rPr>
          <w:rFonts w:ascii="Century Gothic" w:hAnsi="Century Gothic" w:cs="Calibri"/>
          <w:sz w:val="22"/>
          <w:szCs w:val="22"/>
        </w:rPr>
        <w:t xml:space="preserve"> con gli originali aquiloni zoomorfi prodotti dalla storica </w:t>
      </w:r>
      <w:proofErr w:type="spellStart"/>
      <w:r w:rsidRPr="00154453">
        <w:rPr>
          <w:rFonts w:ascii="Century Gothic" w:hAnsi="Century Gothic" w:cs="Calibri"/>
          <w:sz w:val="22"/>
          <w:szCs w:val="22"/>
        </w:rPr>
        <w:t>factory</w:t>
      </w:r>
      <w:proofErr w:type="spellEnd"/>
      <w:r w:rsidRPr="00154453">
        <w:rPr>
          <w:rFonts w:ascii="Century Gothic" w:hAnsi="Century Gothic" w:cs="Calibri"/>
          <w:sz w:val="22"/>
          <w:szCs w:val="22"/>
        </w:rPr>
        <w:t xml:space="preserve"> neozelandese.</w:t>
      </w:r>
    </w:p>
    <w:p w14:paraId="3FEA3313" w14:textId="77777777" w:rsidR="002104F3" w:rsidRDefault="002104F3" w:rsidP="002104F3">
      <w:pPr>
        <w:jc w:val="both"/>
        <w:rPr>
          <w:rFonts w:ascii="Century Gothic" w:hAnsi="Century Gothic" w:cs="Calibri"/>
          <w:sz w:val="22"/>
          <w:szCs w:val="22"/>
        </w:rPr>
      </w:pPr>
    </w:p>
    <w:p w14:paraId="16B641D6" w14:textId="55C3B047" w:rsidR="002104F3" w:rsidRPr="00B239D9" w:rsidRDefault="002104F3" w:rsidP="002104F3">
      <w:pPr>
        <w:jc w:val="both"/>
        <w:rPr>
          <w:rFonts w:ascii="Century Gothic" w:hAnsi="Century Gothic" w:cs="Arial"/>
          <w:color w:val="000000"/>
          <w:sz w:val="22"/>
          <w:szCs w:val="22"/>
        </w:rPr>
      </w:pPr>
      <w:r>
        <w:rPr>
          <w:rFonts w:ascii="Century Gothic" w:hAnsi="Century Gothic" w:cs="Arial"/>
          <w:color w:val="000000"/>
          <w:sz w:val="22"/>
          <w:szCs w:val="22"/>
        </w:rPr>
        <w:t xml:space="preserve">Il pomeriggio di sabato 12 ottobre sarà dedicato </w:t>
      </w:r>
      <w:r w:rsidRPr="0037593C">
        <w:rPr>
          <w:rFonts w:ascii="Century Gothic" w:hAnsi="Century Gothic"/>
          <w:b/>
          <w:sz w:val="22"/>
          <w:szCs w:val="22"/>
        </w:rPr>
        <w:t xml:space="preserve">alla letteratura </w:t>
      </w:r>
      <w:r w:rsidRPr="0037593C">
        <w:rPr>
          <w:rFonts w:ascii="Century Gothic" w:hAnsi="Century Gothic"/>
          <w:bCs/>
          <w:sz w:val="22"/>
          <w:szCs w:val="22"/>
        </w:rPr>
        <w:t>e agli</w:t>
      </w:r>
      <w:r w:rsidRPr="0037593C">
        <w:rPr>
          <w:rFonts w:ascii="Century Gothic" w:hAnsi="Century Gothic"/>
          <w:b/>
          <w:sz w:val="22"/>
          <w:szCs w:val="22"/>
        </w:rPr>
        <w:t xml:space="preserve"> </w:t>
      </w:r>
      <w:r w:rsidRPr="0037593C">
        <w:rPr>
          <w:rFonts w:ascii="Century Gothic" w:hAnsi="Century Gothic"/>
          <w:b/>
          <w:bCs/>
          <w:sz w:val="22"/>
          <w:szCs w:val="22"/>
        </w:rPr>
        <w:t xml:space="preserve">incontri con </w:t>
      </w:r>
      <w:r w:rsidR="0063577B">
        <w:rPr>
          <w:rFonts w:ascii="Century Gothic" w:hAnsi="Century Gothic"/>
          <w:b/>
          <w:bCs/>
          <w:sz w:val="22"/>
          <w:szCs w:val="22"/>
        </w:rPr>
        <w:t xml:space="preserve">importanti </w:t>
      </w:r>
      <w:r w:rsidRPr="0037593C">
        <w:rPr>
          <w:rFonts w:ascii="Century Gothic" w:hAnsi="Century Gothic"/>
          <w:b/>
          <w:bCs/>
          <w:sz w:val="22"/>
          <w:szCs w:val="22"/>
        </w:rPr>
        <w:t>autori</w:t>
      </w:r>
      <w:r w:rsidRPr="0037593C">
        <w:rPr>
          <w:rFonts w:ascii="Century Gothic" w:hAnsi="Century Gothic"/>
          <w:b/>
          <w:sz w:val="22"/>
          <w:szCs w:val="22"/>
        </w:rPr>
        <w:t xml:space="preserve">. </w:t>
      </w:r>
      <w:r>
        <w:rPr>
          <w:rFonts w:ascii="Century Gothic" w:hAnsi="Century Gothic"/>
          <w:b/>
          <w:bCs/>
          <w:sz w:val="22"/>
          <w:szCs w:val="22"/>
        </w:rPr>
        <w:t>A</w:t>
      </w:r>
      <w:r w:rsidRPr="0037593C">
        <w:rPr>
          <w:rFonts w:ascii="Century Gothic" w:hAnsi="Century Gothic"/>
          <w:b/>
          <w:bCs/>
          <w:sz w:val="22"/>
          <w:szCs w:val="22"/>
        </w:rPr>
        <w:t>lle ore 17.30</w:t>
      </w:r>
      <w:r w:rsidRPr="0037593C">
        <w:rPr>
          <w:rFonts w:ascii="Century Gothic" w:hAnsi="Century Gothic"/>
          <w:sz w:val="22"/>
          <w:szCs w:val="22"/>
        </w:rPr>
        <w:t xml:space="preserve"> sulla Spiaggia di Lungomare D’Annunzio lo scrittore</w:t>
      </w:r>
      <w:r w:rsidRPr="0037593C">
        <w:rPr>
          <w:rFonts w:ascii="Century Gothic" w:hAnsi="Century Gothic"/>
          <w:b/>
          <w:sz w:val="22"/>
          <w:szCs w:val="22"/>
        </w:rPr>
        <w:t xml:space="preserve"> </w:t>
      </w:r>
      <w:r w:rsidRPr="0037593C">
        <w:rPr>
          <w:rFonts w:ascii="Century Gothic" w:hAnsi="Century Gothic"/>
          <w:b/>
          <w:bCs/>
          <w:sz w:val="22"/>
          <w:szCs w:val="22"/>
        </w:rPr>
        <w:t>Andrea Fantini</w:t>
      </w:r>
      <w:r w:rsidRPr="0037593C">
        <w:rPr>
          <w:rFonts w:ascii="Century Gothic" w:hAnsi="Century Gothic"/>
          <w:b/>
          <w:sz w:val="22"/>
          <w:szCs w:val="22"/>
        </w:rPr>
        <w:t xml:space="preserve"> </w:t>
      </w:r>
      <w:r w:rsidRPr="0037593C">
        <w:rPr>
          <w:rFonts w:ascii="Century Gothic" w:hAnsi="Century Gothic"/>
          <w:bCs/>
          <w:sz w:val="22"/>
          <w:szCs w:val="22"/>
        </w:rPr>
        <w:t>parlerà del suo libro</w:t>
      </w:r>
      <w:r w:rsidRPr="0037593C">
        <w:rPr>
          <w:rFonts w:ascii="Century Gothic" w:hAnsi="Century Gothic"/>
          <w:b/>
          <w:sz w:val="22"/>
          <w:szCs w:val="22"/>
        </w:rPr>
        <w:t xml:space="preserve"> </w:t>
      </w:r>
      <w:r w:rsidRPr="0037593C">
        <w:rPr>
          <w:rFonts w:ascii="Century Gothic" w:hAnsi="Century Gothic"/>
          <w:b/>
          <w:bCs/>
          <w:i/>
          <w:iCs/>
          <w:sz w:val="22"/>
          <w:szCs w:val="22"/>
        </w:rPr>
        <w:t>“Un autunno caldo. Crisi ecologica, emergenza climatica e altre catastrofi innaturali”</w:t>
      </w:r>
      <w:r w:rsidRPr="0037593C">
        <w:rPr>
          <w:rFonts w:ascii="Century Gothic" w:hAnsi="Century Gothic"/>
          <w:b/>
          <w:sz w:val="22"/>
          <w:szCs w:val="22"/>
        </w:rPr>
        <w:t xml:space="preserve"> </w:t>
      </w:r>
      <w:r w:rsidRPr="0037593C">
        <w:rPr>
          <w:rFonts w:ascii="Century Gothic" w:hAnsi="Century Gothic"/>
          <w:bCs/>
          <w:sz w:val="22"/>
          <w:szCs w:val="22"/>
        </w:rPr>
        <w:t xml:space="preserve">(Codice Editore). La presentazione sarà seguita da un </w:t>
      </w:r>
      <w:proofErr w:type="spellStart"/>
      <w:r w:rsidRPr="0037593C">
        <w:rPr>
          <w:rFonts w:ascii="Century Gothic" w:hAnsi="Century Gothic"/>
          <w:bCs/>
          <w:sz w:val="22"/>
          <w:szCs w:val="22"/>
        </w:rPr>
        <w:t>firmacopie</w:t>
      </w:r>
      <w:proofErr w:type="spellEnd"/>
      <w:r w:rsidRPr="0037593C">
        <w:rPr>
          <w:rFonts w:ascii="Century Gothic" w:hAnsi="Century Gothic"/>
          <w:bCs/>
          <w:sz w:val="22"/>
          <w:szCs w:val="22"/>
        </w:rPr>
        <w:t>.</w:t>
      </w:r>
    </w:p>
    <w:p w14:paraId="6629CEF7" w14:textId="754302EE" w:rsidR="002104F3" w:rsidRPr="002104F3" w:rsidRDefault="002104F3" w:rsidP="00B12BD3">
      <w:pPr>
        <w:jc w:val="both"/>
        <w:rPr>
          <w:rFonts w:ascii="Century Gothic" w:hAnsi="Century Gothic"/>
          <w:bCs/>
          <w:sz w:val="22"/>
          <w:szCs w:val="22"/>
        </w:rPr>
      </w:pPr>
      <w:r w:rsidRPr="0037593C">
        <w:rPr>
          <w:rFonts w:ascii="Century Gothic" w:hAnsi="Century Gothic"/>
          <w:bCs/>
          <w:sz w:val="22"/>
          <w:szCs w:val="22"/>
        </w:rPr>
        <w:t>Lo stesso giorno</w:t>
      </w:r>
      <w:r w:rsidRPr="0037593C">
        <w:rPr>
          <w:rFonts w:ascii="Century Gothic" w:hAnsi="Century Gothic"/>
          <w:b/>
          <w:sz w:val="22"/>
          <w:szCs w:val="22"/>
        </w:rPr>
        <w:t xml:space="preserve"> alle 21.00 </w:t>
      </w:r>
      <w:r w:rsidRPr="0037593C">
        <w:rPr>
          <w:rFonts w:ascii="Century Gothic" w:hAnsi="Century Gothic"/>
          <w:bCs/>
          <w:sz w:val="22"/>
          <w:szCs w:val="22"/>
        </w:rPr>
        <w:t>si terrà</w:t>
      </w:r>
      <w:r w:rsidRPr="0037593C">
        <w:rPr>
          <w:rFonts w:ascii="Century Gothic" w:hAnsi="Century Gothic"/>
          <w:b/>
          <w:sz w:val="22"/>
          <w:szCs w:val="22"/>
        </w:rPr>
        <w:t xml:space="preserve"> “In direzione ostinata e contraria” – </w:t>
      </w:r>
      <w:proofErr w:type="spellStart"/>
      <w:r w:rsidRPr="0037593C">
        <w:rPr>
          <w:rFonts w:ascii="Century Gothic" w:hAnsi="Century Gothic"/>
          <w:b/>
          <w:sz w:val="22"/>
          <w:szCs w:val="22"/>
        </w:rPr>
        <w:t>Dimaco</w:t>
      </w:r>
      <w:proofErr w:type="spellEnd"/>
      <w:r w:rsidRPr="0037593C">
        <w:rPr>
          <w:rFonts w:ascii="Century Gothic" w:hAnsi="Century Gothic"/>
          <w:b/>
          <w:sz w:val="22"/>
          <w:szCs w:val="22"/>
        </w:rPr>
        <w:t xml:space="preserve"> in Concerto, </w:t>
      </w:r>
      <w:r w:rsidRPr="0037593C">
        <w:rPr>
          <w:rFonts w:ascii="Century Gothic" w:hAnsi="Century Gothic"/>
          <w:bCs/>
          <w:sz w:val="22"/>
          <w:szCs w:val="22"/>
        </w:rPr>
        <w:t xml:space="preserve">un tributo al grande cantautore </w:t>
      </w:r>
      <w:r w:rsidRPr="0037593C">
        <w:rPr>
          <w:rFonts w:ascii="Century Gothic" w:hAnsi="Century Gothic"/>
          <w:b/>
          <w:sz w:val="22"/>
          <w:szCs w:val="22"/>
        </w:rPr>
        <w:t xml:space="preserve">Fabrizio de </w:t>
      </w:r>
      <w:proofErr w:type="spellStart"/>
      <w:r w:rsidRPr="0037593C">
        <w:rPr>
          <w:rFonts w:ascii="Century Gothic" w:hAnsi="Century Gothic"/>
          <w:b/>
          <w:sz w:val="22"/>
          <w:szCs w:val="22"/>
        </w:rPr>
        <w:t>Andrè</w:t>
      </w:r>
      <w:proofErr w:type="spellEnd"/>
      <w:r w:rsidRPr="0037593C">
        <w:rPr>
          <w:rFonts w:ascii="Century Gothic" w:hAnsi="Century Gothic"/>
          <w:bCs/>
          <w:sz w:val="22"/>
          <w:szCs w:val="22"/>
        </w:rPr>
        <w:t xml:space="preserve"> che animerà la serata sulla spiaggia di Cervia. In caso di maltempo, il concerto verrà spostato presso il Magazzino del Sale.</w:t>
      </w:r>
    </w:p>
    <w:p w14:paraId="1698D43D" w14:textId="60CB16F0" w:rsidR="00860FC3" w:rsidRPr="00AD1064" w:rsidRDefault="00860FC3" w:rsidP="00860FC3">
      <w:pPr>
        <w:pStyle w:val="Titolo4"/>
        <w:jc w:val="both"/>
        <w:rPr>
          <w:rStyle w:val="Collegamentoipertestuale"/>
          <w:rFonts w:ascii="Century Gothic" w:hAnsi="Century Gothic"/>
          <w:b w:val="0"/>
          <w:color w:val="auto"/>
          <w:sz w:val="22"/>
          <w:szCs w:val="22"/>
          <w:u w:val="none"/>
        </w:rPr>
      </w:pPr>
      <w:r w:rsidRPr="004B2C17">
        <w:rPr>
          <w:rFonts w:ascii="Century Gothic" w:hAnsi="Century Gothic"/>
          <w:b w:val="0"/>
          <w:sz w:val="22"/>
          <w:szCs w:val="22"/>
        </w:rPr>
        <w:t xml:space="preserve">Per prenotare visite guidate, laboratori o richiedere informazioni sul programma visita il sito </w:t>
      </w:r>
      <w:hyperlink r:id="rId11" w:history="1">
        <w:r w:rsidRPr="004B2C17">
          <w:rPr>
            <w:rStyle w:val="Collegamentoipertestuale"/>
            <w:rFonts w:ascii="Century Gothic" w:hAnsi="Century Gothic"/>
            <w:sz w:val="22"/>
            <w:szCs w:val="22"/>
          </w:rPr>
          <w:t>www.artevento.com</w:t>
        </w:r>
      </w:hyperlink>
      <w:r w:rsidR="00575D40">
        <w:rPr>
          <w:rStyle w:val="Collegamentoipertestuale"/>
          <w:rFonts w:ascii="Century Gothic" w:hAnsi="Century Gothic"/>
          <w:b w:val="0"/>
          <w:bCs w:val="0"/>
          <w:sz w:val="22"/>
          <w:szCs w:val="22"/>
          <w:u w:val="none"/>
        </w:rPr>
        <w:t xml:space="preserve"> </w:t>
      </w:r>
      <w:r w:rsidR="00575D40" w:rsidRPr="00575D40">
        <w:rPr>
          <w:rStyle w:val="Collegamentoipertestuale"/>
          <w:rFonts w:ascii="Century Gothic" w:hAnsi="Century Gothic"/>
          <w:b w:val="0"/>
          <w:bCs w:val="0"/>
          <w:color w:val="000000" w:themeColor="text1"/>
          <w:sz w:val="22"/>
          <w:szCs w:val="22"/>
          <w:u w:val="none"/>
        </w:rPr>
        <w:t xml:space="preserve">o scrivi a </w:t>
      </w:r>
      <w:hyperlink r:id="rId12" w:history="1">
        <w:r w:rsidRPr="004B2C17">
          <w:rPr>
            <w:rStyle w:val="Collegamentoipertestuale"/>
            <w:rFonts w:ascii="Century Gothic" w:hAnsi="Century Gothic"/>
            <w:sz w:val="22"/>
            <w:szCs w:val="22"/>
          </w:rPr>
          <w:t>info@artevento.com</w:t>
        </w:r>
      </w:hyperlink>
    </w:p>
    <w:p w14:paraId="0012EB60" w14:textId="77777777" w:rsidR="00860FC3" w:rsidRPr="00531163" w:rsidRDefault="00860FC3" w:rsidP="00860FC3">
      <w:pPr>
        <w:jc w:val="both"/>
        <w:rPr>
          <w:rFonts w:ascii="Century Gothic" w:hAnsi="Century Gothic" w:cs="Calibri"/>
          <w:sz w:val="22"/>
          <w:szCs w:val="22"/>
        </w:rPr>
      </w:pPr>
    </w:p>
    <w:p w14:paraId="70DC72BA" w14:textId="77777777" w:rsidR="00860FC3" w:rsidRPr="00435DD9" w:rsidRDefault="00860FC3" w:rsidP="00860FC3">
      <w:pPr>
        <w:rPr>
          <w:rFonts w:ascii="Century Gothic" w:hAnsi="Century Gothic" w:cs="Calibri"/>
          <w:b/>
          <w:bCs/>
          <w:sz w:val="20"/>
          <w:szCs w:val="20"/>
          <w:u w:val="single"/>
        </w:rPr>
      </w:pPr>
      <w:r w:rsidRPr="00435DD9">
        <w:rPr>
          <w:rFonts w:ascii="Century Gothic" w:hAnsi="Century Gothic" w:cs="Calibri"/>
          <w:b/>
          <w:bCs/>
          <w:sz w:val="20"/>
          <w:szCs w:val="20"/>
          <w:u w:val="single"/>
        </w:rPr>
        <w:t>INFORMAZIONI UTILI</w:t>
      </w:r>
    </w:p>
    <w:p w14:paraId="542A33E5" w14:textId="2CC0B350" w:rsidR="00860FC3" w:rsidRPr="00435DD9" w:rsidRDefault="00860FC3" w:rsidP="00860FC3">
      <w:pPr>
        <w:pStyle w:val="Titolo4"/>
        <w:spacing w:before="0" w:beforeAutospacing="0" w:after="0" w:afterAutospacing="0"/>
        <w:rPr>
          <w:rFonts w:ascii="Century Gothic" w:hAnsi="Century Gothic"/>
          <w:sz w:val="20"/>
          <w:szCs w:val="20"/>
        </w:rPr>
      </w:pPr>
      <w:r w:rsidRPr="00435DD9">
        <w:rPr>
          <w:rFonts w:ascii="Century Gothic" w:hAnsi="Century Gothic" w:cs="Calibri"/>
          <w:b w:val="0"/>
          <w:bCs w:val="0"/>
          <w:sz w:val="20"/>
          <w:szCs w:val="20"/>
        </w:rPr>
        <w:t>TITOLO:</w:t>
      </w:r>
      <w:r w:rsidRPr="00435DD9">
        <w:rPr>
          <w:rFonts w:ascii="Century Gothic" w:hAnsi="Century Gothic" w:cs="Calibri"/>
          <w:sz w:val="20"/>
          <w:szCs w:val="20"/>
        </w:rPr>
        <w:t xml:space="preserve"> </w:t>
      </w:r>
      <w:r w:rsidR="00DE352B">
        <w:rPr>
          <w:rFonts w:ascii="Century Gothic" w:hAnsi="Century Gothic"/>
          <w:sz w:val="20"/>
          <w:szCs w:val="20"/>
        </w:rPr>
        <w:t>Al via ARTEVENTO AUTUNNO 2024 | Il programma di venerdì 11</w:t>
      </w:r>
      <w:r w:rsidR="00A75D0C">
        <w:rPr>
          <w:rFonts w:ascii="Century Gothic" w:hAnsi="Century Gothic"/>
          <w:sz w:val="20"/>
          <w:szCs w:val="20"/>
        </w:rPr>
        <w:t xml:space="preserve"> </w:t>
      </w:r>
      <w:r w:rsidR="00E1652D">
        <w:rPr>
          <w:rFonts w:ascii="Century Gothic" w:hAnsi="Century Gothic"/>
          <w:sz w:val="20"/>
          <w:szCs w:val="20"/>
        </w:rPr>
        <w:t>e sabato 12</w:t>
      </w:r>
      <w:r w:rsidR="00DE352B">
        <w:rPr>
          <w:rFonts w:ascii="Century Gothic" w:hAnsi="Century Gothic"/>
          <w:sz w:val="20"/>
          <w:szCs w:val="20"/>
        </w:rPr>
        <w:t xml:space="preserve"> ottobre</w:t>
      </w:r>
    </w:p>
    <w:p w14:paraId="7215B613" w14:textId="77777777" w:rsidR="00860FC3" w:rsidRPr="00435DD9" w:rsidRDefault="00860FC3" w:rsidP="00860FC3">
      <w:pPr>
        <w:rPr>
          <w:rFonts w:ascii="Century Gothic" w:hAnsi="Century Gothic" w:cs="Calibri"/>
          <w:sz w:val="20"/>
          <w:szCs w:val="20"/>
        </w:rPr>
      </w:pPr>
      <w:r w:rsidRPr="00435DD9">
        <w:rPr>
          <w:rFonts w:ascii="Century Gothic" w:hAnsi="Century Gothic" w:cs="Calibri"/>
          <w:sz w:val="20"/>
          <w:szCs w:val="20"/>
        </w:rPr>
        <w:t xml:space="preserve">DOVE: </w:t>
      </w:r>
      <w:r w:rsidRPr="00435DD9">
        <w:rPr>
          <w:rFonts w:ascii="Century Gothic" w:hAnsi="Century Gothic"/>
          <w:b/>
          <w:bCs/>
          <w:sz w:val="20"/>
          <w:szCs w:val="20"/>
        </w:rPr>
        <w:t>Cervia - Magazzino del Sale Torre &amp; Spiaggia</w:t>
      </w:r>
    </w:p>
    <w:p w14:paraId="45F6E798" w14:textId="77777777" w:rsidR="00860FC3" w:rsidRDefault="00860FC3" w:rsidP="00860FC3">
      <w:pPr>
        <w:rPr>
          <w:rFonts w:ascii="Century Gothic" w:hAnsi="Century Gothic" w:cs="Calibri"/>
          <w:b/>
          <w:bCs/>
          <w:sz w:val="20"/>
          <w:szCs w:val="20"/>
        </w:rPr>
      </w:pPr>
      <w:r w:rsidRPr="00435DD9">
        <w:rPr>
          <w:rFonts w:ascii="Century Gothic" w:hAnsi="Century Gothic" w:cs="Calibri"/>
          <w:sz w:val="20"/>
          <w:szCs w:val="20"/>
        </w:rPr>
        <w:t xml:space="preserve">QUANDO: </w:t>
      </w:r>
      <w:r w:rsidRPr="00435DD9">
        <w:rPr>
          <w:rFonts w:ascii="Century Gothic" w:hAnsi="Century Gothic" w:cs="Calibri"/>
          <w:b/>
          <w:bCs/>
          <w:sz w:val="20"/>
          <w:szCs w:val="20"/>
        </w:rPr>
        <w:t>dall’11 al 22 ottobre 2024</w:t>
      </w:r>
    </w:p>
    <w:p w14:paraId="2C1F9341" w14:textId="77777777" w:rsidR="00860FC3" w:rsidRDefault="00860FC3" w:rsidP="00860FC3">
      <w:pPr>
        <w:rPr>
          <w:rFonts w:ascii="Century Gothic" w:hAnsi="Century Gothic" w:cs="Calibri"/>
          <w:b/>
          <w:bCs/>
          <w:sz w:val="20"/>
          <w:szCs w:val="20"/>
        </w:rPr>
      </w:pPr>
    </w:p>
    <w:p w14:paraId="0B445B0A" w14:textId="77777777" w:rsidR="002F38F7" w:rsidRDefault="002F38F7" w:rsidP="002F38F7">
      <w:pPr>
        <w:rPr>
          <w:rFonts w:ascii="Century Gothic" w:hAnsi="Century Gothic" w:cs="Calibri"/>
          <w:b/>
          <w:bCs/>
          <w:sz w:val="20"/>
          <w:szCs w:val="20"/>
        </w:rPr>
      </w:pPr>
      <w:r>
        <w:rPr>
          <w:rFonts w:ascii="Century Gothic" w:hAnsi="Century Gothic" w:cs="Calibri"/>
          <w:b/>
          <w:bCs/>
          <w:sz w:val="20"/>
          <w:szCs w:val="20"/>
        </w:rPr>
        <w:t>IL PROGRAMMA DI VENERDI’ 11 OTTOBRE:</w:t>
      </w:r>
    </w:p>
    <w:p w14:paraId="586540C2" w14:textId="77777777" w:rsidR="002F38F7" w:rsidRPr="0060063E" w:rsidRDefault="002F38F7" w:rsidP="002F38F7">
      <w:pPr>
        <w:rPr>
          <w:rFonts w:ascii="Century Gothic" w:hAnsi="Century Gothic" w:cs="Calibri"/>
          <w:b/>
          <w:bCs/>
          <w:sz w:val="20"/>
          <w:szCs w:val="20"/>
        </w:rPr>
      </w:pPr>
      <w:r w:rsidRPr="0060063E">
        <w:rPr>
          <w:rFonts w:ascii="Century Gothic" w:hAnsi="Century Gothic" w:cs="Calibri"/>
          <w:b/>
          <w:bCs/>
          <w:sz w:val="20"/>
          <w:szCs w:val="20"/>
        </w:rPr>
        <w:t>Spiaggia Lungomare D’Annunzio – Dalle 10.00:</w:t>
      </w:r>
    </w:p>
    <w:p w14:paraId="3F72402C" w14:textId="77777777" w:rsidR="002F38F7" w:rsidRPr="0060063E" w:rsidRDefault="002F38F7" w:rsidP="002F38F7">
      <w:pPr>
        <w:pStyle w:val="Paragrafoelenco"/>
        <w:numPr>
          <w:ilvl w:val="0"/>
          <w:numId w:val="1"/>
        </w:numPr>
        <w:rPr>
          <w:rFonts w:ascii="Century Gothic" w:hAnsi="Century Gothic" w:cs="Calibri"/>
          <w:sz w:val="20"/>
          <w:szCs w:val="20"/>
        </w:rPr>
      </w:pPr>
      <w:r w:rsidRPr="0060063E">
        <w:rPr>
          <w:rFonts w:ascii="Century Gothic" w:hAnsi="Century Gothic" w:cs="Calibri"/>
          <w:sz w:val="20"/>
          <w:szCs w:val="20"/>
        </w:rPr>
        <w:t>Gli aquiloni in volo per la Pace</w:t>
      </w:r>
    </w:p>
    <w:p w14:paraId="1D14AED4" w14:textId="77777777" w:rsidR="002F38F7" w:rsidRPr="0060063E" w:rsidRDefault="002F38F7" w:rsidP="002F38F7">
      <w:pPr>
        <w:pStyle w:val="Paragrafoelenco"/>
        <w:numPr>
          <w:ilvl w:val="0"/>
          <w:numId w:val="1"/>
        </w:numPr>
        <w:rPr>
          <w:rFonts w:ascii="Century Gothic" w:hAnsi="Century Gothic" w:cs="Calibri"/>
          <w:sz w:val="20"/>
          <w:szCs w:val="20"/>
        </w:rPr>
      </w:pPr>
      <w:r w:rsidRPr="0060063E">
        <w:rPr>
          <w:rFonts w:ascii="Century Gothic" w:hAnsi="Century Gothic" w:cs="Calibri"/>
          <w:sz w:val="20"/>
          <w:szCs w:val="20"/>
        </w:rPr>
        <w:lastRenderedPageBreak/>
        <w:t>Laboratori di Aquiloni per adulti e bambini</w:t>
      </w:r>
    </w:p>
    <w:p w14:paraId="3D83C27F" w14:textId="77777777" w:rsidR="002F38F7" w:rsidRPr="0060063E" w:rsidRDefault="002F38F7" w:rsidP="002F38F7">
      <w:pPr>
        <w:pStyle w:val="Paragrafoelenco"/>
        <w:numPr>
          <w:ilvl w:val="0"/>
          <w:numId w:val="1"/>
        </w:numPr>
        <w:rPr>
          <w:rFonts w:ascii="Century Gothic" w:hAnsi="Century Gothic" w:cs="Calibri"/>
          <w:sz w:val="20"/>
          <w:szCs w:val="20"/>
        </w:rPr>
      </w:pPr>
      <w:r w:rsidRPr="0060063E">
        <w:rPr>
          <w:rFonts w:ascii="Century Gothic" w:hAnsi="Century Gothic" w:cs="Calibri"/>
          <w:sz w:val="20"/>
          <w:szCs w:val="20"/>
        </w:rPr>
        <w:t>Area giochi</w:t>
      </w:r>
    </w:p>
    <w:p w14:paraId="02C966EB" w14:textId="77777777" w:rsidR="002F38F7" w:rsidRPr="0060063E" w:rsidRDefault="002F38F7" w:rsidP="002F38F7">
      <w:pPr>
        <w:rPr>
          <w:rFonts w:ascii="Century Gothic" w:hAnsi="Century Gothic" w:cs="Calibri"/>
          <w:b/>
          <w:bCs/>
          <w:sz w:val="20"/>
          <w:szCs w:val="20"/>
        </w:rPr>
      </w:pPr>
      <w:r w:rsidRPr="0060063E">
        <w:rPr>
          <w:rFonts w:ascii="Century Gothic" w:hAnsi="Century Gothic" w:cs="Calibri"/>
          <w:b/>
          <w:bCs/>
          <w:sz w:val="20"/>
          <w:szCs w:val="20"/>
        </w:rPr>
        <w:t>Magazzino del Sale Torre –</w:t>
      </w:r>
      <w:r>
        <w:rPr>
          <w:rFonts w:ascii="Century Gothic" w:hAnsi="Century Gothic" w:cs="Calibri"/>
          <w:b/>
          <w:bCs/>
          <w:sz w:val="20"/>
          <w:szCs w:val="20"/>
        </w:rPr>
        <w:t xml:space="preserve"> Ore 18.00</w:t>
      </w:r>
      <w:r w:rsidRPr="0060063E">
        <w:rPr>
          <w:rFonts w:ascii="Century Gothic" w:hAnsi="Century Gothic" w:cs="Calibri"/>
          <w:b/>
          <w:bCs/>
          <w:sz w:val="20"/>
          <w:szCs w:val="20"/>
        </w:rPr>
        <w:t>:</w:t>
      </w:r>
    </w:p>
    <w:p w14:paraId="037E049D" w14:textId="3B6019E6" w:rsidR="002F38F7" w:rsidRDefault="002F38F7" w:rsidP="002F38F7">
      <w:pPr>
        <w:pStyle w:val="Paragrafoelenco"/>
        <w:numPr>
          <w:ilvl w:val="0"/>
          <w:numId w:val="1"/>
        </w:numPr>
        <w:rPr>
          <w:rFonts w:ascii="Century Gothic" w:hAnsi="Century Gothic" w:cs="Calibri"/>
          <w:sz w:val="20"/>
          <w:szCs w:val="20"/>
        </w:rPr>
      </w:pPr>
      <w:r>
        <w:rPr>
          <w:rFonts w:ascii="Century Gothic" w:hAnsi="Century Gothic" w:cs="Calibri"/>
          <w:sz w:val="20"/>
          <w:szCs w:val="20"/>
        </w:rPr>
        <w:t>OPENING della m</w:t>
      </w:r>
      <w:r w:rsidRPr="0060063E">
        <w:rPr>
          <w:rFonts w:ascii="Century Gothic" w:hAnsi="Century Gothic" w:cs="Calibri"/>
          <w:sz w:val="20"/>
          <w:szCs w:val="20"/>
        </w:rPr>
        <w:t>ostra “Il Giro del Mondo in 80 Aquiloni – speciale Giappone”</w:t>
      </w:r>
    </w:p>
    <w:p w14:paraId="70CE67E4" w14:textId="3C86C9F0" w:rsidR="00E1652D" w:rsidRDefault="00E1652D" w:rsidP="00E1652D">
      <w:pPr>
        <w:rPr>
          <w:rFonts w:ascii="Century Gothic" w:hAnsi="Century Gothic" w:cs="Calibri"/>
          <w:sz w:val="20"/>
          <w:szCs w:val="20"/>
        </w:rPr>
      </w:pPr>
    </w:p>
    <w:p w14:paraId="37C6D636" w14:textId="77777777" w:rsidR="00E1652D" w:rsidRDefault="00E1652D" w:rsidP="00E1652D">
      <w:pPr>
        <w:rPr>
          <w:rFonts w:ascii="Century Gothic" w:hAnsi="Century Gothic" w:cs="Calibri"/>
          <w:b/>
          <w:bCs/>
          <w:sz w:val="20"/>
          <w:szCs w:val="20"/>
        </w:rPr>
      </w:pPr>
      <w:r>
        <w:rPr>
          <w:rFonts w:ascii="Century Gothic" w:hAnsi="Century Gothic" w:cs="Calibri"/>
          <w:b/>
          <w:bCs/>
          <w:sz w:val="20"/>
          <w:szCs w:val="20"/>
        </w:rPr>
        <w:t>IL PROGRAMMA DI SABATO 12 OTTOBRE:</w:t>
      </w:r>
    </w:p>
    <w:p w14:paraId="62149F58" w14:textId="77777777" w:rsidR="00E1652D" w:rsidRPr="0060063E" w:rsidRDefault="00E1652D" w:rsidP="00E1652D">
      <w:pPr>
        <w:rPr>
          <w:rFonts w:ascii="Century Gothic" w:hAnsi="Century Gothic" w:cs="Calibri"/>
          <w:b/>
          <w:bCs/>
          <w:sz w:val="20"/>
          <w:szCs w:val="20"/>
        </w:rPr>
      </w:pPr>
      <w:r w:rsidRPr="0060063E">
        <w:rPr>
          <w:rFonts w:ascii="Century Gothic" w:hAnsi="Century Gothic" w:cs="Calibri"/>
          <w:b/>
          <w:bCs/>
          <w:sz w:val="20"/>
          <w:szCs w:val="20"/>
        </w:rPr>
        <w:t>Spiaggia Lungomare D’Annunzio – Dalle 10.00:</w:t>
      </w:r>
    </w:p>
    <w:p w14:paraId="4C31E8FB" w14:textId="77777777" w:rsidR="00E1652D" w:rsidRPr="0060063E" w:rsidRDefault="00E1652D" w:rsidP="00E1652D">
      <w:pPr>
        <w:pStyle w:val="Paragrafoelenco"/>
        <w:numPr>
          <w:ilvl w:val="0"/>
          <w:numId w:val="1"/>
        </w:numPr>
        <w:rPr>
          <w:rFonts w:ascii="Century Gothic" w:hAnsi="Century Gothic" w:cs="Calibri"/>
          <w:sz w:val="20"/>
          <w:szCs w:val="20"/>
        </w:rPr>
      </w:pPr>
      <w:r w:rsidRPr="0060063E">
        <w:rPr>
          <w:rFonts w:ascii="Century Gothic" w:hAnsi="Century Gothic" w:cs="Calibri"/>
          <w:sz w:val="20"/>
          <w:szCs w:val="20"/>
        </w:rPr>
        <w:t>Gli aquiloni in volo per la Pace</w:t>
      </w:r>
    </w:p>
    <w:p w14:paraId="31C3C23F" w14:textId="77777777" w:rsidR="00E1652D" w:rsidRPr="0060063E" w:rsidRDefault="00E1652D" w:rsidP="00E1652D">
      <w:pPr>
        <w:pStyle w:val="Paragrafoelenco"/>
        <w:numPr>
          <w:ilvl w:val="0"/>
          <w:numId w:val="1"/>
        </w:numPr>
        <w:rPr>
          <w:rFonts w:ascii="Century Gothic" w:hAnsi="Century Gothic" w:cs="Calibri"/>
          <w:sz w:val="20"/>
          <w:szCs w:val="20"/>
        </w:rPr>
      </w:pPr>
      <w:r w:rsidRPr="0060063E">
        <w:rPr>
          <w:rFonts w:ascii="Century Gothic" w:hAnsi="Century Gothic" w:cs="Calibri"/>
          <w:sz w:val="20"/>
          <w:szCs w:val="20"/>
        </w:rPr>
        <w:t>Laboratori di Aquiloni per adulti e bambini</w:t>
      </w:r>
    </w:p>
    <w:p w14:paraId="3DFFB54A" w14:textId="77777777" w:rsidR="00E1652D" w:rsidRDefault="00E1652D" w:rsidP="00E1652D">
      <w:pPr>
        <w:pStyle w:val="Paragrafoelenco"/>
        <w:numPr>
          <w:ilvl w:val="0"/>
          <w:numId w:val="1"/>
        </w:numPr>
        <w:rPr>
          <w:rFonts w:ascii="Century Gothic" w:hAnsi="Century Gothic" w:cs="Calibri"/>
          <w:sz w:val="20"/>
          <w:szCs w:val="20"/>
        </w:rPr>
      </w:pPr>
      <w:r w:rsidRPr="008B44A2">
        <w:rPr>
          <w:rFonts w:ascii="Century Gothic" w:hAnsi="Century Gothic" w:cs="Calibri"/>
          <w:sz w:val="20"/>
          <w:szCs w:val="20"/>
        </w:rPr>
        <w:t>Area giochi</w:t>
      </w:r>
    </w:p>
    <w:p w14:paraId="15DABFE3" w14:textId="77777777" w:rsidR="00E1652D" w:rsidRPr="00B43FE1" w:rsidRDefault="00E1652D" w:rsidP="00E1652D">
      <w:pPr>
        <w:rPr>
          <w:rFonts w:ascii="Century Gothic" w:hAnsi="Century Gothic" w:cs="Calibri"/>
          <w:sz w:val="20"/>
          <w:szCs w:val="20"/>
        </w:rPr>
      </w:pPr>
      <w:r w:rsidRPr="00B43FE1">
        <w:rPr>
          <w:rFonts w:ascii="Century Gothic" w:hAnsi="Century Gothic" w:cstheme="minorHAnsi"/>
          <w:b/>
          <w:color w:val="000000" w:themeColor="text1"/>
          <w:sz w:val="20"/>
          <w:szCs w:val="20"/>
        </w:rPr>
        <w:t>Ore 17.30</w:t>
      </w:r>
      <w:r>
        <w:rPr>
          <w:rFonts w:ascii="Century Gothic" w:hAnsi="Century Gothic" w:cstheme="minorHAnsi"/>
          <w:b/>
          <w:color w:val="000000" w:themeColor="text1"/>
          <w:sz w:val="20"/>
          <w:szCs w:val="20"/>
        </w:rPr>
        <w:t>:</w:t>
      </w:r>
      <w:r w:rsidRPr="00B43FE1">
        <w:rPr>
          <w:rFonts w:ascii="Century Gothic" w:hAnsi="Century Gothic" w:cstheme="minorHAnsi"/>
          <w:b/>
          <w:color w:val="000000" w:themeColor="text1"/>
          <w:sz w:val="20"/>
          <w:szCs w:val="20"/>
        </w:rPr>
        <w:t xml:space="preserve"> “Un autunno caldo”, di Andrea Fantini </w:t>
      </w:r>
      <w:r w:rsidRPr="00B43FE1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Presentazione libro e </w:t>
      </w:r>
      <w:proofErr w:type="spellStart"/>
      <w:r w:rsidRPr="00B43FE1">
        <w:rPr>
          <w:rFonts w:ascii="Century Gothic" w:hAnsi="Century Gothic" w:cstheme="minorHAnsi"/>
          <w:color w:val="000000" w:themeColor="text1"/>
          <w:sz w:val="20"/>
          <w:szCs w:val="20"/>
        </w:rPr>
        <w:t>firmacopie</w:t>
      </w:r>
      <w:proofErr w:type="spellEnd"/>
    </w:p>
    <w:p w14:paraId="19FDC6F8" w14:textId="694532A2" w:rsidR="00E1652D" w:rsidRPr="00E1652D" w:rsidRDefault="00E1652D" w:rsidP="00E1652D">
      <w:pPr>
        <w:rPr>
          <w:rFonts w:ascii="Century Gothic" w:hAnsi="Century Gothic" w:cs="Calibri"/>
          <w:sz w:val="20"/>
          <w:szCs w:val="20"/>
        </w:rPr>
      </w:pPr>
      <w:r w:rsidRPr="00B43FE1">
        <w:rPr>
          <w:rFonts w:ascii="Century Gothic" w:hAnsi="Century Gothic" w:cstheme="minorHAnsi"/>
          <w:b/>
          <w:color w:val="000000" w:themeColor="text1"/>
          <w:sz w:val="20"/>
          <w:szCs w:val="20"/>
        </w:rPr>
        <w:t>Ore 21.00</w:t>
      </w:r>
      <w:r>
        <w:rPr>
          <w:rFonts w:ascii="Century Gothic" w:hAnsi="Century Gothic" w:cstheme="minorHAnsi"/>
          <w:b/>
          <w:color w:val="000000" w:themeColor="text1"/>
          <w:sz w:val="20"/>
          <w:szCs w:val="20"/>
        </w:rPr>
        <w:t>:</w:t>
      </w:r>
      <w:r w:rsidRPr="00B43FE1">
        <w:rPr>
          <w:rFonts w:ascii="Century Gothic" w:hAnsi="Century Gothic" w:cstheme="minorHAnsi"/>
          <w:b/>
          <w:color w:val="000000" w:themeColor="text1"/>
          <w:sz w:val="20"/>
          <w:szCs w:val="20"/>
        </w:rPr>
        <w:t xml:space="preserve"> </w:t>
      </w:r>
      <w:r>
        <w:rPr>
          <w:rFonts w:ascii="Century Gothic" w:hAnsi="Century Gothic" w:cstheme="minorHAnsi"/>
          <w:b/>
          <w:color w:val="000000" w:themeColor="text1"/>
          <w:sz w:val="20"/>
          <w:szCs w:val="20"/>
        </w:rPr>
        <w:t>“</w:t>
      </w:r>
      <w:r w:rsidRPr="00B43FE1">
        <w:rPr>
          <w:rFonts w:ascii="Century Gothic" w:hAnsi="Century Gothic" w:cstheme="minorHAnsi"/>
          <w:b/>
          <w:i/>
          <w:color w:val="000000" w:themeColor="text1"/>
          <w:sz w:val="20"/>
          <w:szCs w:val="20"/>
        </w:rPr>
        <w:t>In direzione ostinata e contraria</w:t>
      </w:r>
      <w:r>
        <w:rPr>
          <w:rFonts w:ascii="Century Gothic" w:hAnsi="Century Gothic" w:cstheme="minorHAnsi"/>
          <w:b/>
          <w:i/>
          <w:color w:val="000000" w:themeColor="text1"/>
          <w:sz w:val="20"/>
          <w:szCs w:val="20"/>
        </w:rPr>
        <w:t>”</w:t>
      </w:r>
      <w:r w:rsidRPr="00B43FE1">
        <w:rPr>
          <w:rFonts w:ascii="Century Gothic" w:hAnsi="Century Gothic" w:cstheme="minorHAnsi"/>
          <w:b/>
          <w:i/>
          <w:color w:val="000000" w:themeColor="text1"/>
          <w:sz w:val="20"/>
          <w:szCs w:val="20"/>
        </w:rPr>
        <w:t xml:space="preserve"> </w:t>
      </w:r>
      <w:proofErr w:type="spellStart"/>
      <w:r w:rsidRPr="00B43FE1">
        <w:rPr>
          <w:rFonts w:ascii="Century Gothic" w:hAnsi="Century Gothic" w:cstheme="minorHAnsi"/>
          <w:color w:val="000000" w:themeColor="text1"/>
          <w:sz w:val="20"/>
          <w:szCs w:val="20"/>
        </w:rPr>
        <w:t>Dimaco</w:t>
      </w:r>
      <w:proofErr w:type="spellEnd"/>
      <w:r w:rsidRPr="00B43FE1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in Concerto - Tributo a Fabrizio de </w:t>
      </w:r>
      <w:proofErr w:type="spellStart"/>
      <w:r w:rsidRPr="00B43FE1">
        <w:rPr>
          <w:rFonts w:ascii="Century Gothic" w:hAnsi="Century Gothic" w:cstheme="minorHAnsi"/>
          <w:color w:val="000000" w:themeColor="text1"/>
          <w:sz w:val="20"/>
          <w:szCs w:val="20"/>
        </w:rPr>
        <w:t>Andrè</w:t>
      </w:r>
      <w:proofErr w:type="spellEnd"/>
      <w:r w:rsidRPr="001D5DCB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</w:t>
      </w:r>
    </w:p>
    <w:p w14:paraId="1483BA34" w14:textId="77777777" w:rsidR="002F38F7" w:rsidRDefault="002F38F7" w:rsidP="002F38F7">
      <w:pPr>
        <w:rPr>
          <w:rFonts w:ascii="Century Gothic" w:hAnsi="Century Gothic" w:cs="Calibri"/>
          <w:sz w:val="20"/>
          <w:szCs w:val="20"/>
        </w:rPr>
      </w:pPr>
    </w:p>
    <w:p w14:paraId="7F131724" w14:textId="77777777" w:rsidR="00860FC3" w:rsidRPr="005E564F" w:rsidRDefault="00860FC3" w:rsidP="00860FC3">
      <w:pPr>
        <w:rPr>
          <w:rFonts w:ascii="Century Gothic" w:hAnsi="Century Gothic" w:cs="Calibri"/>
          <w:sz w:val="20"/>
          <w:szCs w:val="20"/>
        </w:rPr>
      </w:pPr>
      <w:r w:rsidRPr="005E564F">
        <w:rPr>
          <w:rFonts w:ascii="Century Gothic" w:hAnsi="Century Gothic" w:cs="Calibri"/>
          <w:sz w:val="20"/>
          <w:szCs w:val="20"/>
        </w:rPr>
        <w:t>LA MOSTRA RIMARRA’ APERTA PER TUTTA LA DURATA DEL FESTIVAL.</w:t>
      </w:r>
    </w:p>
    <w:p w14:paraId="1A6BB44B" w14:textId="77777777" w:rsidR="00860FC3" w:rsidRPr="00F81B34" w:rsidRDefault="00860FC3" w:rsidP="00860FC3">
      <w:pPr>
        <w:rPr>
          <w:rFonts w:ascii="Century Gothic" w:hAnsi="Century Gothic" w:cs="Calibri"/>
          <w:b/>
          <w:bCs/>
          <w:sz w:val="20"/>
          <w:szCs w:val="20"/>
        </w:rPr>
      </w:pPr>
      <w:r w:rsidRPr="00F81B34">
        <w:rPr>
          <w:rFonts w:ascii="Century Gothic" w:hAnsi="Century Gothic" w:cs="Calibri"/>
          <w:sz w:val="20"/>
          <w:szCs w:val="20"/>
        </w:rPr>
        <w:t>ORARI:</w:t>
      </w:r>
    </w:p>
    <w:p w14:paraId="30F07099" w14:textId="77777777" w:rsidR="00860FC3" w:rsidRPr="00F81B34" w:rsidRDefault="00860FC3" w:rsidP="00860FC3">
      <w:pPr>
        <w:rPr>
          <w:rFonts w:ascii="Century Gothic" w:hAnsi="Century Gothic" w:cs="Calibri"/>
          <w:b/>
          <w:bCs/>
          <w:sz w:val="20"/>
          <w:szCs w:val="20"/>
        </w:rPr>
      </w:pPr>
      <w:r w:rsidRPr="00F81B34">
        <w:rPr>
          <w:rFonts w:ascii="Century Gothic" w:hAnsi="Century Gothic" w:cs="Calibri"/>
          <w:b/>
          <w:bCs/>
          <w:sz w:val="20"/>
          <w:szCs w:val="20"/>
        </w:rPr>
        <w:t>-</w:t>
      </w:r>
      <w:r>
        <w:rPr>
          <w:rFonts w:ascii="Century Gothic" w:hAnsi="Century Gothic" w:cs="Calibri"/>
          <w:b/>
          <w:bCs/>
          <w:sz w:val="20"/>
          <w:szCs w:val="20"/>
        </w:rPr>
        <w:t xml:space="preserve"> </w:t>
      </w:r>
      <w:r w:rsidRPr="00F81B34">
        <w:rPr>
          <w:rFonts w:ascii="Century Gothic" w:hAnsi="Century Gothic" w:cs="Calibri"/>
          <w:b/>
          <w:bCs/>
          <w:sz w:val="20"/>
          <w:szCs w:val="20"/>
        </w:rPr>
        <w:t>dall’11 al 13 Ottobre dalle 10.00 alle 23.00</w:t>
      </w:r>
    </w:p>
    <w:p w14:paraId="131C5EC6" w14:textId="77777777" w:rsidR="00860FC3" w:rsidRDefault="00860FC3" w:rsidP="00860FC3">
      <w:pPr>
        <w:rPr>
          <w:rFonts w:ascii="Century Gothic" w:hAnsi="Century Gothic" w:cs="Calibri"/>
          <w:b/>
          <w:bCs/>
          <w:sz w:val="20"/>
          <w:szCs w:val="20"/>
        </w:rPr>
      </w:pPr>
      <w:r w:rsidRPr="00F81B34">
        <w:rPr>
          <w:rFonts w:ascii="Century Gothic" w:hAnsi="Century Gothic" w:cs="Calibri"/>
          <w:b/>
          <w:bCs/>
          <w:sz w:val="20"/>
          <w:szCs w:val="20"/>
        </w:rPr>
        <w:t>-</w:t>
      </w:r>
      <w:r>
        <w:rPr>
          <w:rFonts w:ascii="Century Gothic" w:hAnsi="Century Gothic" w:cs="Calibri"/>
          <w:b/>
          <w:bCs/>
          <w:sz w:val="20"/>
          <w:szCs w:val="20"/>
        </w:rPr>
        <w:t xml:space="preserve"> </w:t>
      </w:r>
      <w:r w:rsidRPr="00F81B34">
        <w:rPr>
          <w:rFonts w:ascii="Century Gothic" w:hAnsi="Century Gothic" w:cs="Calibri"/>
          <w:b/>
          <w:bCs/>
          <w:sz w:val="20"/>
          <w:szCs w:val="20"/>
        </w:rPr>
        <w:t>dal 14 al 22 Ottobre da</w:t>
      </w:r>
      <w:r>
        <w:rPr>
          <w:rFonts w:ascii="Century Gothic" w:hAnsi="Century Gothic" w:cs="Calibri"/>
          <w:b/>
          <w:bCs/>
          <w:sz w:val="20"/>
          <w:szCs w:val="20"/>
        </w:rPr>
        <w:t>l l</w:t>
      </w:r>
      <w:r w:rsidRPr="00F81B34">
        <w:rPr>
          <w:rFonts w:ascii="Century Gothic" w:hAnsi="Century Gothic" w:cs="Calibri"/>
          <w:b/>
          <w:bCs/>
          <w:sz w:val="20"/>
          <w:szCs w:val="20"/>
        </w:rPr>
        <w:t xml:space="preserve">unedì al </w:t>
      </w:r>
      <w:r>
        <w:rPr>
          <w:rFonts w:ascii="Century Gothic" w:hAnsi="Century Gothic" w:cs="Calibri"/>
          <w:b/>
          <w:bCs/>
          <w:sz w:val="20"/>
          <w:szCs w:val="20"/>
        </w:rPr>
        <w:t>v</w:t>
      </w:r>
      <w:r w:rsidRPr="00F81B34">
        <w:rPr>
          <w:rFonts w:ascii="Century Gothic" w:hAnsi="Century Gothic" w:cs="Calibri"/>
          <w:b/>
          <w:bCs/>
          <w:sz w:val="20"/>
          <w:szCs w:val="20"/>
        </w:rPr>
        <w:t xml:space="preserve">enerdì dalle 15.00 alle 18.30 | </w:t>
      </w:r>
      <w:r>
        <w:rPr>
          <w:rFonts w:ascii="Century Gothic" w:hAnsi="Century Gothic" w:cs="Calibri"/>
          <w:b/>
          <w:bCs/>
          <w:sz w:val="20"/>
          <w:szCs w:val="20"/>
        </w:rPr>
        <w:t>s</w:t>
      </w:r>
      <w:r w:rsidRPr="00F81B34">
        <w:rPr>
          <w:rFonts w:ascii="Century Gothic" w:hAnsi="Century Gothic" w:cs="Calibri"/>
          <w:b/>
          <w:bCs/>
          <w:sz w:val="20"/>
          <w:szCs w:val="20"/>
        </w:rPr>
        <w:t xml:space="preserve">abato e </w:t>
      </w:r>
      <w:r>
        <w:rPr>
          <w:rFonts w:ascii="Century Gothic" w:hAnsi="Century Gothic" w:cs="Calibri"/>
          <w:b/>
          <w:bCs/>
          <w:sz w:val="20"/>
          <w:szCs w:val="20"/>
        </w:rPr>
        <w:t>d</w:t>
      </w:r>
      <w:r w:rsidRPr="00F81B34">
        <w:rPr>
          <w:rFonts w:ascii="Century Gothic" w:hAnsi="Century Gothic" w:cs="Calibri"/>
          <w:b/>
          <w:bCs/>
          <w:sz w:val="20"/>
          <w:szCs w:val="20"/>
        </w:rPr>
        <w:t>omenica dalle 10.30 alle 13.00 e dalle 15.00 alle 19.00</w:t>
      </w:r>
    </w:p>
    <w:p w14:paraId="426C8674" w14:textId="77777777" w:rsidR="00860FC3" w:rsidRPr="005E564F" w:rsidRDefault="00860FC3" w:rsidP="00860FC3">
      <w:pPr>
        <w:rPr>
          <w:rFonts w:ascii="Century Gothic" w:hAnsi="Century Gothic" w:cs="Calibri"/>
          <w:b/>
          <w:bCs/>
          <w:sz w:val="20"/>
          <w:szCs w:val="20"/>
        </w:rPr>
      </w:pPr>
      <w:r>
        <w:rPr>
          <w:rFonts w:ascii="Century Gothic" w:hAnsi="Century Gothic" w:cs="Calibri"/>
          <w:b/>
          <w:bCs/>
          <w:sz w:val="20"/>
          <w:szCs w:val="20"/>
        </w:rPr>
        <w:t>A INGRESSO GRATUITO</w:t>
      </w:r>
    </w:p>
    <w:p w14:paraId="586EF6A4" w14:textId="77777777" w:rsidR="00860FC3" w:rsidRPr="005E564F" w:rsidRDefault="00860FC3" w:rsidP="00860FC3">
      <w:pPr>
        <w:rPr>
          <w:rFonts w:ascii="Century Gothic" w:hAnsi="Century Gothic" w:cs="Calibri"/>
          <w:sz w:val="20"/>
          <w:szCs w:val="20"/>
        </w:rPr>
      </w:pPr>
    </w:p>
    <w:p w14:paraId="33F8DE00" w14:textId="77777777" w:rsidR="00860FC3" w:rsidRPr="00435DD9" w:rsidRDefault="00860FC3" w:rsidP="00860FC3">
      <w:pPr>
        <w:rPr>
          <w:rFonts w:ascii="Century Gothic" w:hAnsi="Century Gothic" w:cs="Calibri"/>
          <w:b/>
          <w:bCs/>
          <w:sz w:val="20"/>
          <w:szCs w:val="20"/>
        </w:rPr>
      </w:pPr>
      <w:r w:rsidRPr="00F90412">
        <w:rPr>
          <w:rFonts w:ascii="Century Gothic" w:hAnsi="Century Gothic" w:cs="Calibri"/>
          <w:sz w:val="20"/>
          <w:szCs w:val="20"/>
        </w:rPr>
        <w:t xml:space="preserve">VISITE GUIDATE E LABORATORI PER LE SCUOLE: </w:t>
      </w:r>
      <w:r>
        <w:rPr>
          <w:rFonts w:ascii="Century Gothic" w:hAnsi="Century Gothic" w:cs="Calibri"/>
          <w:b/>
          <w:bCs/>
          <w:sz w:val="20"/>
          <w:szCs w:val="20"/>
        </w:rPr>
        <w:t>p</w:t>
      </w:r>
      <w:r w:rsidRPr="00F90412">
        <w:rPr>
          <w:rFonts w:ascii="Century Gothic" w:hAnsi="Century Gothic" w:cs="Calibri"/>
          <w:b/>
          <w:bCs/>
          <w:sz w:val="20"/>
          <w:szCs w:val="20"/>
        </w:rPr>
        <w:t>er asilo, scuola primaria e secondaria,</w:t>
      </w:r>
      <w:r>
        <w:rPr>
          <w:rFonts w:ascii="Century Gothic" w:hAnsi="Century Gothic" w:cs="Calibri"/>
          <w:b/>
          <w:bCs/>
          <w:sz w:val="20"/>
          <w:szCs w:val="20"/>
        </w:rPr>
        <w:t xml:space="preserve"> le</w:t>
      </w:r>
      <w:r w:rsidRPr="00F90412">
        <w:rPr>
          <w:rFonts w:ascii="Century Gothic" w:hAnsi="Century Gothic" w:cs="Calibri"/>
          <w:b/>
          <w:bCs/>
          <w:sz w:val="20"/>
          <w:szCs w:val="20"/>
        </w:rPr>
        <w:t xml:space="preserve"> visite guidate e</w:t>
      </w:r>
      <w:r>
        <w:rPr>
          <w:rFonts w:ascii="Century Gothic" w:hAnsi="Century Gothic" w:cs="Calibri"/>
          <w:b/>
          <w:bCs/>
          <w:sz w:val="20"/>
          <w:szCs w:val="20"/>
        </w:rPr>
        <w:t xml:space="preserve"> i</w:t>
      </w:r>
      <w:r w:rsidRPr="00F90412">
        <w:rPr>
          <w:rFonts w:ascii="Century Gothic" w:hAnsi="Century Gothic" w:cs="Calibri"/>
          <w:b/>
          <w:bCs/>
          <w:sz w:val="20"/>
          <w:szCs w:val="20"/>
        </w:rPr>
        <w:t xml:space="preserve"> laboratori didattici ispirati all’aquilone giapponese si svolgono a partire da lunedì 14 </w:t>
      </w:r>
      <w:r>
        <w:rPr>
          <w:rFonts w:ascii="Century Gothic" w:hAnsi="Century Gothic" w:cs="Calibri"/>
          <w:b/>
          <w:bCs/>
          <w:sz w:val="20"/>
          <w:szCs w:val="20"/>
        </w:rPr>
        <w:t xml:space="preserve">ottobre </w:t>
      </w:r>
      <w:r w:rsidRPr="00F90412">
        <w:rPr>
          <w:rFonts w:ascii="Century Gothic" w:hAnsi="Century Gothic" w:cs="Calibri"/>
          <w:b/>
          <w:bCs/>
          <w:sz w:val="20"/>
          <w:szCs w:val="20"/>
        </w:rPr>
        <w:t>solo su prenotazione dalle 9.00 alle 17.00.</w:t>
      </w:r>
    </w:p>
    <w:p w14:paraId="6D697978" w14:textId="77777777" w:rsidR="00860FC3" w:rsidRPr="00435DD9" w:rsidRDefault="00860FC3" w:rsidP="00860FC3">
      <w:pPr>
        <w:rPr>
          <w:rFonts w:ascii="Century Gothic" w:hAnsi="Century Gothic" w:cs="Calibri"/>
          <w:b/>
          <w:bCs/>
          <w:sz w:val="20"/>
          <w:szCs w:val="20"/>
        </w:rPr>
      </w:pPr>
    </w:p>
    <w:p w14:paraId="0265D7C6" w14:textId="77777777" w:rsidR="00860FC3" w:rsidRPr="00435DD9" w:rsidRDefault="00860FC3" w:rsidP="00860FC3">
      <w:pPr>
        <w:rPr>
          <w:rFonts w:ascii="Century Gothic" w:hAnsi="Century Gothic" w:cs="Calibri"/>
          <w:b/>
          <w:bCs/>
          <w:sz w:val="20"/>
          <w:szCs w:val="20"/>
        </w:rPr>
      </w:pPr>
      <w:r w:rsidRPr="00435DD9">
        <w:rPr>
          <w:rFonts w:ascii="Century Gothic" w:hAnsi="Century Gothic" w:cs="Calibri"/>
          <w:b/>
          <w:bCs/>
          <w:sz w:val="20"/>
          <w:szCs w:val="20"/>
        </w:rPr>
        <w:t>CONTATTI</w:t>
      </w:r>
    </w:p>
    <w:p w14:paraId="18137F0E" w14:textId="77777777" w:rsidR="00860FC3" w:rsidRPr="00435DD9" w:rsidRDefault="00860FC3" w:rsidP="00860FC3">
      <w:pPr>
        <w:rPr>
          <w:rFonts w:ascii="Century Gothic" w:hAnsi="Century Gothic" w:cs="Calibri"/>
          <w:b/>
          <w:bCs/>
          <w:sz w:val="20"/>
          <w:szCs w:val="20"/>
        </w:rPr>
      </w:pPr>
      <w:r w:rsidRPr="00435DD9">
        <w:rPr>
          <w:rFonts w:ascii="Century Gothic" w:hAnsi="Century Gothic" w:cs="Calibri"/>
          <w:sz w:val="20"/>
          <w:szCs w:val="20"/>
        </w:rPr>
        <w:t>TEL:</w:t>
      </w:r>
      <w:r w:rsidRPr="00435DD9">
        <w:rPr>
          <w:rFonts w:ascii="Century Gothic" w:hAnsi="Century Gothic" w:cs="Calibri"/>
          <w:b/>
          <w:bCs/>
          <w:sz w:val="20"/>
          <w:szCs w:val="20"/>
        </w:rPr>
        <w:t xml:space="preserve"> 0547 21501</w:t>
      </w:r>
    </w:p>
    <w:p w14:paraId="3EFDF170" w14:textId="77777777" w:rsidR="00860FC3" w:rsidRPr="00435DD9" w:rsidRDefault="00860FC3" w:rsidP="00860FC3">
      <w:pPr>
        <w:rPr>
          <w:rFonts w:ascii="Century Gothic" w:hAnsi="Century Gothic" w:cs="Calibri"/>
          <w:sz w:val="20"/>
          <w:szCs w:val="20"/>
        </w:rPr>
      </w:pPr>
      <w:r w:rsidRPr="00435DD9">
        <w:rPr>
          <w:rFonts w:ascii="Century Gothic" w:hAnsi="Century Gothic" w:cs="Calibri"/>
          <w:sz w:val="20"/>
          <w:szCs w:val="20"/>
        </w:rPr>
        <w:t xml:space="preserve">SITO: </w:t>
      </w:r>
      <w:hyperlink r:id="rId13" w:history="1">
        <w:r w:rsidRPr="00435DD9">
          <w:rPr>
            <w:rStyle w:val="Collegamentoipertestuale"/>
            <w:rFonts w:ascii="Century Gothic" w:hAnsi="Century Gothic" w:cs="Calibri"/>
            <w:sz w:val="20"/>
            <w:szCs w:val="20"/>
          </w:rPr>
          <w:t>https://artevento.com/</w:t>
        </w:r>
      </w:hyperlink>
    </w:p>
    <w:p w14:paraId="2F242CC1" w14:textId="77777777" w:rsidR="00860FC3" w:rsidRPr="00743BED" w:rsidRDefault="00860FC3" w:rsidP="00860FC3">
      <w:pPr>
        <w:rPr>
          <w:rFonts w:ascii="Century Gothic" w:hAnsi="Century Gothic" w:cs="Calibri"/>
          <w:sz w:val="20"/>
          <w:szCs w:val="20"/>
          <w:lang w:val="en-US"/>
        </w:rPr>
      </w:pPr>
      <w:r w:rsidRPr="00743BED">
        <w:rPr>
          <w:rFonts w:ascii="Century Gothic" w:hAnsi="Century Gothic" w:cs="Calibri"/>
          <w:sz w:val="20"/>
          <w:szCs w:val="20"/>
          <w:lang w:val="en-US"/>
        </w:rPr>
        <w:t>FACEBOOK:</w:t>
      </w:r>
      <w:r w:rsidRPr="00743BED">
        <w:rPr>
          <w:rFonts w:ascii="Century Gothic" w:hAnsi="Century Gothic" w:cs="Calibri"/>
          <w:b/>
          <w:bCs/>
          <w:sz w:val="20"/>
          <w:szCs w:val="20"/>
          <w:lang w:val="en-US"/>
        </w:rPr>
        <w:t xml:space="preserve"> </w:t>
      </w:r>
      <w:hyperlink r:id="rId14" w:history="1">
        <w:r w:rsidRPr="00743BED">
          <w:rPr>
            <w:rStyle w:val="Collegamentoipertestuale"/>
            <w:rFonts w:ascii="Century Gothic" w:hAnsi="Century Gothic" w:cs="Calibri"/>
            <w:sz w:val="20"/>
            <w:szCs w:val="20"/>
            <w:lang w:val="en-US"/>
          </w:rPr>
          <w:t>https://www.facebook.com/festivalaquilonecervia/</w:t>
        </w:r>
      </w:hyperlink>
    </w:p>
    <w:p w14:paraId="19D5C481" w14:textId="77777777" w:rsidR="00860FC3" w:rsidRPr="00435DD9" w:rsidRDefault="00860FC3" w:rsidP="00860FC3">
      <w:pPr>
        <w:rPr>
          <w:rFonts w:ascii="Century Gothic" w:hAnsi="Century Gothic" w:cs="Calibri"/>
          <w:sz w:val="20"/>
          <w:szCs w:val="20"/>
          <w:lang w:val="en-US"/>
        </w:rPr>
      </w:pPr>
      <w:r w:rsidRPr="00435DD9">
        <w:rPr>
          <w:rFonts w:ascii="Century Gothic" w:hAnsi="Century Gothic" w:cs="Calibri"/>
          <w:sz w:val="20"/>
          <w:szCs w:val="20"/>
          <w:lang w:val="en-US"/>
        </w:rPr>
        <w:t xml:space="preserve">INSTAGRAM: </w:t>
      </w:r>
      <w:hyperlink r:id="rId15" w:history="1">
        <w:r w:rsidRPr="00435DD9">
          <w:rPr>
            <w:rStyle w:val="Collegamentoipertestuale"/>
            <w:rFonts w:ascii="Century Gothic" w:hAnsi="Century Gothic" w:cs="Calibri"/>
            <w:sz w:val="20"/>
            <w:szCs w:val="20"/>
            <w:lang w:val="en-US"/>
          </w:rPr>
          <w:t>https://www.instagram.com/artevento_cervia_kite_festival/</w:t>
        </w:r>
      </w:hyperlink>
    </w:p>
    <w:p w14:paraId="38E03AEB" w14:textId="77777777" w:rsidR="00860FC3" w:rsidRPr="00435DD9" w:rsidRDefault="00860FC3" w:rsidP="00860FC3">
      <w:pPr>
        <w:rPr>
          <w:rFonts w:ascii="Century Gothic" w:hAnsi="Century Gothic" w:cs="Calibri"/>
          <w:b/>
          <w:bCs/>
          <w:sz w:val="20"/>
          <w:szCs w:val="20"/>
          <w:lang w:val="en-US"/>
        </w:rPr>
      </w:pPr>
      <w:r w:rsidRPr="00435DD9">
        <w:rPr>
          <w:rFonts w:ascii="Century Gothic" w:hAnsi="Century Gothic" w:cs="Calibri"/>
          <w:sz w:val="20"/>
          <w:szCs w:val="20"/>
          <w:lang w:val="en-US"/>
        </w:rPr>
        <w:t xml:space="preserve">YOUTUBE: </w:t>
      </w:r>
      <w:hyperlink r:id="rId16" w:history="1">
        <w:r w:rsidRPr="00435DD9">
          <w:rPr>
            <w:rStyle w:val="Collegamentoipertestuale"/>
            <w:rFonts w:ascii="Century Gothic" w:hAnsi="Century Gothic" w:cs="Calibri"/>
            <w:sz w:val="20"/>
            <w:szCs w:val="20"/>
            <w:lang w:val="en-US"/>
          </w:rPr>
          <w:t>https://www.youtube.com/channel/UCCQv-5MAJEy-2DTIF57-6Fw/featured</w:t>
        </w:r>
      </w:hyperlink>
    </w:p>
    <w:p w14:paraId="0D4109BD" w14:textId="77777777" w:rsidR="00860FC3" w:rsidRPr="00435DD9" w:rsidRDefault="00860FC3" w:rsidP="00860FC3">
      <w:pPr>
        <w:rPr>
          <w:rFonts w:ascii="Century Gothic" w:hAnsi="Century Gothic" w:cs="Calibri"/>
          <w:b/>
          <w:bCs/>
          <w:sz w:val="20"/>
          <w:szCs w:val="20"/>
          <w:lang w:val="en-US"/>
        </w:rPr>
      </w:pPr>
    </w:p>
    <w:p w14:paraId="131F4C43" w14:textId="77777777" w:rsidR="00860FC3" w:rsidRPr="00435DD9" w:rsidRDefault="00860FC3" w:rsidP="00860FC3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="Century Gothic" w:eastAsia="Helvetica Neue" w:hAnsi="Century Gothic" w:cstheme="minorHAnsi"/>
          <w:b/>
          <w:bCs/>
          <w:color w:val="000000"/>
        </w:rPr>
      </w:pPr>
      <w:r w:rsidRPr="00435DD9">
        <w:rPr>
          <w:rFonts w:ascii="Century Gothic" w:eastAsia="Helvetica Neue" w:hAnsi="Century Gothic" w:cstheme="minorHAnsi"/>
          <w:b/>
          <w:bCs/>
          <w:color w:val="000000"/>
        </w:rPr>
        <w:t>UFFICIO STAMPA CULTURALIA DI NORMA WALTMANN</w:t>
      </w:r>
    </w:p>
    <w:p w14:paraId="32BD6D73" w14:textId="77777777" w:rsidR="00860FC3" w:rsidRPr="004B2C17" w:rsidRDefault="00860FC3" w:rsidP="00860FC3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b/>
          <w:bCs/>
          <w:color w:val="000000"/>
          <w:sz w:val="22"/>
          <w:szCs w:val="22"/>
        </w:rPr>
      </w:pPr>
    </w:p>
    <w:p w14:paraId="281C96B7" w14:textId="77777777" w:rsidR="00860FC3" w:rsidRPr="004B2C17" w:rsidRDefault="00860FC3" w:rsidP="00860FC3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b/>
          <w:bCs/>
          <w:color w:val="000000"/>
          <w:sz w:val="22"/>
          <w:szCs w:val="22"/>
        </w:rPr>
      </w:pPr>
      <w:r w:rsidRPr="004B2C17">
        <w:rPr>
          <w:rFonts w:ascii="Century Gothic" w:eastAsia="Helvetica Neue" w:hAnsi="Century Gothic" w:cstheme="minorHAnsi"/>
          <w:b/>
          <w:bCs/>
          <w:noProof/>
          <w:color w:val="000000"/>
          <w:sz w:val="22"/>
          <w:szCs w:val="22"/>
        </w:rPr>
        <mc:AlternateContent>
          <mc:Choice Requires="wpg">
            <w:drawing>
              <wp:inline distT="0" distB="0" distL="0" distR="0" wp14:anchorId="5DFED7A0" wp14:editId="14A2F45D">
                <wp:extent cx="799465" cy="542290"/>
                <wp:effectExtent l="0" t="0" r="0" b="0"/>
                <wp:docPr id="1073741831" name="officeArt object" descr="Immagine che contiene testo, clipart&#10;&#10;Descrizione generata automaticamente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9754" cy="542813"/>
                          <a:chOff x="0" y="0"/>
                          <a:chExt cx="799753" cy="542812"/>
                        </a:xfrm>
                      </wpg:grpSpPr>
                      <wps:wsp>
                        <wps:cNvPr id="1073741829" name="Rettangolo"/>
                        <wps:cNvSpPr/>
                        <wps:spPr>
                          <a:xfrm>
                            <a:off x="-1" y="-1"/>
                            <a:ext cx="799755" cy="54281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073741830" name="Immagine" descr="Immagine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302" y="438"/>
                            <a:ext cx="799149" cy="541936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  <a:headEnd/>
                            <a:tailEnd/>
                          </a:ln>
                          <a:effectLst/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1732570D" id="officeArt object" o:spid="_x0000_s1026" alt="Immagine che contiene testo, clipart&#10;&#10;Descrizione generata automaticamente" style="width:62.95pt;height:42.7pt;mso-position-horizontal-relative:char;mso-position-vertical-relative:line" coordsize="7997,5428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">
                <v:rect id="Rettangolo" o:spid="_x0000_s1027" style="position:absolute;width:7997;height:542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" stroked="f" strokeweight="1pt">
                  <v:stroke miterlimit="4"/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magine" o:spid="_x0000_s1028" type="#_x0000_t75" alt="Immagine" style="position:absolute;left:3;top:4;width:7991;height:541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" strokeweight="1pt">
                  <v:stroke miterlimit="4"/>
                  <v:imagedata r:id="rId18" o:title="Immagine"/>
                </v:shape>
                <w10:anchorlock/>
              </v:group>
            </w:pict>
          </mc:Fallback>
        </mc:AlternateContent>
      </w:r>
    </w:p>
    <w:p w14:paraId="6BCEBE53" w14:textId="77777777" w:rsidR="00860FC3" w:rsidRPr="004B2C17" w:rsidRDefault="00860FC3" w:rsidP="00860FC3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b/>
          <w:bCs/>
          <w:color w:val="000000"/>
          <w:sz w:val="22"/>
          <w:szCs w:val="22"/>
        </w:rPr>
      </w:pPr>
    </w:p>
    <w:p w14:paraId="756859CE" w14:textId="77777777" w:rsidR="00860FC3" w:rsidRPr="00435DD9" w:rsidRDefault="00860FC3" w:rsidP="00860FC3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color w:val="000000"/>
          <w:sz w:val="18"/>
          <w:szCs w:val="18"/>
        </w:rPr>
      </w:pPr>
      <w:r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 xml:space="preserve">051 6569105 - 392 2527126 </w:t>
      </w:r>
      <w:r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ab/>
      </w:r>
      <w:r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ab/>
      </w:r>
    </w:p>
    <w:p w14:paraId="3F4A2427" w14:textId="77777777" w:rsidR="00860FC3" w:rsidRPr="00435DD9" w:rsidRDefault="00535D2E" w:rsidP="00860FC3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color w:val="000000"/>
          <w:sz w:val="18"/>
          <w:szCs w:val="18"/>
        </w:rPr>
      </w:pPr>
      <w:hyperlink r:id="rId19" w:history="1">
        <w:r w:rsidR="00860FC3" w:rsidRPr="00435DD9">
          <w:rPr>
            <w:rStyle w:val="Collegamentoipertestuale"/>
            <w:rFonts w:ascii="Century Gothic" w:eastAsia="Helvetica Neue" w:hAnsi="Century Gothic" w:cstheme="minorHAnsi"/>
            <w:sz w:val="18"/>
            <w:szCs w:val="18"/>
          </w:rPr>
          <w:t>info@culturaliart.com</w:t>
        </w:r>
      </w:hyperlink>
      <w:r w:rsidR="00860FC3"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 xml:space="preserve"> </w:t>
      </w:r>
    </w:p>
    <w:p w14:paraId="1A59D0CD" w14:textId="77777777" w:rsidR="00860FC3" w:rsidRPr="00435DD9" w:rsidRDefault="00535D2E" w:rsidP="00860FC3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color w:val="000000"/>
          <w:sz w:val="18"/>
          <w:szCs w:val="18"/>
        </w:rPr>
      </w:pPr>
      <w:hyperlink r:id="rId20" w:history="1">
        <w:r w:rsidR="00860FC3" w:rsidRPr="00435DD9">
          <w:rPr>
            <w:rStyle w:val="Collegamentoipertestuale"/>
            <w:rFonts w:ascii="Century Gothic" w:eastAsia="Helvetica Neue" w:hAnsi="Century Gothic" w:cstheme="minorHAnsi"/>
            <w:sz w:val="18"/>
            <w:szCs w:val="18"/>
          </w:rPr>
          <w:t>www.culturaliart.com</w:t>
        </w:r>
      </w:hyperlink>
      <w:r w:rsidR="00860FC3"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 xml:space="preserve"> </w:t>
      </w:r>
    </w:p>
    <w:p w14:paraId="02ABF9C8" w14:textId="77777777" w:rsidR="00860FC3" w:rsidRPr="00435DD9" w:rsidRDefault="00860FC3" w:rsidP="00860FC3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eastAsia="Helvetica Neue" w:hAnsi="Century Gothic" w:cstheme="minorHAnsi"/>
          <w:color w:val="000000"/>
          <w:sz w:val="18"/>
          <w:szCs w:val="18"/>
        </w:rPr>
      </w:pPr>
      <w:proofErr w:type="spellStart"/>
      <w:r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>Facebook</w:t>
      </w:r>
      <w:proofErr w:type="spellEnd"/>
      <w:r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 xml:space="preserve">: </w:t>
      </w:r>
      <w:hyperlink r:id="rId21" w:history="1">
        <w:proofErr w:type="spellStart"/>
        <w:r w:rsidRPr="00435DD9">
          <w:rPr>
            <w:rStyle w:val="Collegamentoipertestuale"/>
            <w:rFonts w:ascii="Century Gothic" w:eastAsia="Helvetica Neue" w:hAnsi="Century Gothic" w:cstheme="minorHAnsi"/>
            <w:sz w:val="18"/>
            <w:szCs w:val="18"/>
          </w:rPr>
          <w:t>Culturalia</w:t>
        </w:r>
        <w:proofErr w:type="spellEnd"/>
      </w:hyperlink>
      <w:r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 xml:space="preserve"> </w:t>
      </w:r>
    </w:p>
    <w:p w14:paraId="1A9A0EB4" w14:textId="77777777" w:rsidR="00860FC3" w:rsidRPr="00435DD9" w:rsidRDefault="00860FC3" w:rsidP="00860FC3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="Century Gothic" w:eastAsia="Helvetica Neue" w:hAnsi="Century Gothic" w:cstheme="minorHAnsi"/>
          <w:color w:val="000000"/>
          <w:sz w:val="18"/>
          <w:szCs w:val="18"/>
        </w:rPr>
      </w:pPr>
      <w:r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 xml:space="preserve">Instagram: </w:t>
      </w:r>
      <w:hyperlink r:id="rId22" w:history="1">
        <w:proofErr w:type="spellStart"/>
        <w:r w:rsidRPr="00435DD9">
          <w:rPr>
            <w:rStyle w:val="Collegamentoipertestuale"/>
            <w:rFonts w:ascii="Century Gothic" w:eastAsia="Helvetica Neue" w:hAnsi="Century Gothic" w:cstheme="minorHAnsi"/>
            <w:sz w:val="18"/>
            <w:szCs w:val="18"/>
          </w:rPr>
          <w:t>Culturalia_comunicare_arte</w:t>
        </w:r>
        <w:proofErr w:type="spellEnd"/>
      </w:hyperlink>
    </w:p>
    <w:p w14:paraId="2332C6D8" w14:textId="77777777" w:rsidR="00860FC3" w:rsidRPr="00435DD9" w:rsidRDefault="00860FC3" w:rsidP="00860FC3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outlineLvl w:val="0"/>
        <w:rPr>
          <w:rFonts w:ascii="Century Gothic" w:eastAsia="Helvetica Neue" w:hAnsi="Century Gothic" w:cstheme="minorHAnsi"/>
          <w:color w:val="000000"/>
          <w:sz w:val="18"/>
          <w:szCs w:val="18"/>
        </w:rPr>
      </w:pPr>
      <w:proofErr w:type="spellStart"/>
      <w:r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>Linkedin</w:t>
      </w:r>
      <w:proofErr w:type="spellEnd"/>
      <w:r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 xml:space="preserve">: </w:t>
      </w:r>
      <w:hyperlink r:id="rId23" w:history="1">
        <w:proofErr w:type="spellStart"/>
        <w:r w:rsidRPr="00435DD9">
          <w:rPr>
            <w:rStyle w:val="Collegamentoipertestuale"/>
            <w:rFonts w:ascii="Century Gothic" w:eastAsia="Helvetica Neue" w:hAnsi="Century Gothic" w:cstheme="minorHAnsi"/>
            <w:sz w:val="18"/>
            <w:szCs w:val="18"/>
          </w:rPr>
          <w:t>Culturalia</w:t>
        </w:r>
        <w:proofErr w:type="spellEnd"/>
        <w:r w:rsidRPr="00435DD9">
          <w:rPr>
            <w:rStyle w:val="Collegamentoipertestuale"/>
            <w:rFonts w:ascii="Century Gothic" w:eastAsia="Helvetica Neue" w:hAnsi="Century Gothic" w:cstheme="minorHAnsi"/>
            <w:sz w:val="18"/>
            <w:szCs w:val="18"/>
          </w:rPr>
          <w:t xml:space="preserve"> di Norma </w:t>
        </w:r>
        <w:proofErr w:type="spellStart"/>
        <w:r w:rsidRPr="00435DD9">
          <w:rPr>
            <w:rStyle w:val="Collegamentoipertestuale"/>
            <w:rFonts w:ascii="Century Gothic" w:eastAsia="Helvetica Neue" w:hAnsi="Century Gothic" w:cstheme="minorHAnsi"/>
            <w:sz w:val="18"/>
            <w:szCs w:val="18"/>
          </w:rPr>
          <w:t>Waltmann</w:t>
        </w:r>
        <w:proofErr w:type="spellEnd"/>
      </w:hyperlink>
    </w:p>
    <w:p w14:paraId="6E030077" w14:textId="77777777" w:rsidR="00860FC3" w:rsidRPr="00435DD9" w:rsidRDefault="00860FC3" w:rsidP="00860FC3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Style w:val="Collegamentoipertestuale"/>
          <w:rFonts w:ascii="Century Gothic" w:eastAsia="Helvetica Neue" w:hAnsi="Century Gothic" w:cstheme="minorHAnsi"/>
          <w:sz w:val="18"/>
          <w:szCs w:val="18"/>
        </w:rPr>
      </w:pPr>
      <w:proofErr w:type="spellStart"/>
      <w:r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>Youtube</w:t>
      </w:r>
      <w:proofErr w:type="spellEnd"/>
      <w:r w:rsidRPr="00435DD9">
        <w:rPr>
          <w:rFonts w:ascii="Century Gothic" w:eastAsia="Helvetica Neue" w:hAnsi="Century Gothic" w:cstheme="minorHAnsi"/>
          <w:color w:val="000000"/>
          <w:sz w:val="18"/>
          <w:szCs w:val="18"/>
        </w:rPr>
        <w:t xml:space="preserve">: </w:t>
      </w:r>
      <w:hyperlink r:id="rId24" w:history="1">
        <w:proofErr w:type="spellStart"/>
        <w:r w:rsidRPr="00435DD9">
          <w:rPr>
            <w:rStyle w:val="Collegamentoipertestuale"/>
            <w:rFonts w:ascii="Century Gothic" w:eastAsia="Helvetica Neue" w:hAnsi="Century Gothic" w:cstheme="minorHAnsi"/>
            <w:sz w:val="18"/>
            <w:szCs w:val="18"/>
          </w:rPr>
          <w:t>Culturalia</w:t>
        </w:r>
        <w:proofErr w:type="spellEnd"/>
      </w:hyperlink>
    </w:p>
    <w:p w14:paraId="0435D7AF" w14:textId="77777777" w:rsidR="00860FC3" w:rsidRPr="00546747" w:rsidRDefault="00860FC3" w:rsidP="00860FC3">
      <w:pPr>
        <w:pStyle w:val="Normale1"/>
        <w:tabs>
          <w:tab w:val="left" w:pos="709"/>
          <w:tab w:val="left" w:pos="1417"/>
          <w:tab w:val="left" w:pos="2126"/>
          <w:tab w:val="left" w:pos="2835"/>
          <w:tab w:val="left" w:pos="3543"/>
          <w:tab w:val="left" w:pos="4252"/>
          <w:tab w:val="left" w:pos="4961"/>
          <w:tab w:val="left" w:pos="5669"/>
          <w:tab w:val="left" w:pos="6378"/>
          <w:tab w:val="left" w:pos="7087"/>
          <w:tab w:val="left" w:pos="7795"/>
          <w:tab w:val="left" w:pos="8504"/>
          <w:tab w:val="left" w:pos="9132"/>
        </w:tabs>
        <w:rPr>
          <w:rFonts w:ascii="Century Gothic" w:hAnsi="Century Gothic" w:cs="Arial"/>
        </w:rPr>
      </w:pPr>
    </w:p>
    <w:p w14:paraId="20A01132" w14:textId="77777777" w:rsidR="00860FC3" w:rsidRPr="004B2C17" w:rsidRDefault="00860FC3" w:rsidP="00860FC3">
      <w:pPr>
        <w:rPr>
          <w:rFonts w:ascii="Century Gothic" w:hAnsi="Century Gothic"/>
        </w:rPr>
      </w:pPr>
      <w:r w:rsidRPr="004B2C17">
        <w:rPr>
          <w:rFonts w:ascii="Century Gothic" w:hAnsi="Century Gothic"/>
          <w:noProof/>
        </w:rPr>
        <w:drawing>
          <wp:inline distT="0" distB="0" distL="0" distR="0" wp14:anchorId="4A854217" wp14:editId="75454FEF">
            <wp:extent cx="4632960" cy="306395"/>
            <wp:effectExtent l="0" t="0" r="0" b="0"/>
            <wp:docPr id="18" name="Immagin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magine 18"/>
                    <pic:cNvPicPr>
                      <a:picLocks noChangeAspect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4186" cy="33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7F186D05" wp14:editId="671B59EA">
            <wp:simplePos x="0" y="0"/>
            <wp:positionH relativeFrom="column">
              <wp:posOffset>0</wp:posOffset>
            </wp:positionH>
            <wp:positionV relativeFrom="paragraph">
              <wp:posOffset>63500</wp:posOffset>
            </wp:positionV>
            <wp:extent cx="0" cy="0"/>
            <wp:effectExtent l="0" t="0" r="0" b="0"/>
            <wp:wrapSquare wrapText="bothSides"/>
            <wp:docPr id="8" name="Immagine 11" descr="/var/folders/_n/gpfby5rn4w79dhrsjjz9t4mh0000gn/T/com.microsoft.Word/WebArchiveCopyPasteTempFiles/ascig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1" descr="/var/folders/_n/gpfby5rn4w79dhrsjjz9t4mh0000gn/T/com.microsoft.Word/WebArchiveCopyPasteTempFiles/ascig.png"/>
                    <pic:cNvPicPr>
                      <a:picLocks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0" cy="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1F556503" wp14:editId="2A10F95C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0" cy="0"/>
            <wp:effectExtent l="0" t="0" r="0" b="0"/>
            <wp:wrapSquare wrapText="bothSides"/>
            <wp:docPr id="4" name="Immagine 10" descr="/var/folders/_n/gpfby5rn4w79dhrsjjz9t4mh0000gn/T/com.microsoft.Word/WebArchiveCopyPasteTempFiles/logo_istituto_giapponese_cultura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10" descr="/var/folders/_n/gpfby5rn4w79dhrsjjz9t4mh0000gn/T/com.microsoft.Word/WebArchiveCopyPasteTempFiles/logo_istituto_giapponese_cultura.jpg"/>
                    <pic:cNvPicPr>
                      <a:picLocks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0" cy="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683B0D05" wp14:editId="3C6F6769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0" cy="0"/>
            <wp:effectExtent l="0" t="0" r="0" b="0"/>
            <wp:wrapSquare wrapText="bothSides"/>
            <wp:docPr id="3" name="Immagine 9" descr="/var/folders/_n/gpfby5rn4w79dhrsjjz9t4mh0000gn/T/com.microsoft.Word/WebArchiveCopyPasteTempFiles/logo_japan_kite_association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9" descr="/var/folders/_n/gpfby5rn4w79dhrsjjz9t4mh0000gn/T/com.microsoft.Word/WebArchiveCopyPasteTempFiles/logo_japan_kite_association.png"/>
                    <pic:cNvPicPr>
                      <a:picLocks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0" cy="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18DF04E2" wp14:editId="3ECB0E7F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0" cy="0"/>
            <wp:effectExtent l="0" t="0" r="0" b="0"/>
            <wp:wrapSquare wrapText="bothSides"/>
            <wp:docPr id="2" name="Immagine 8" descr="/var/folders/_n/gpfby5rn4w79dhrsjjz9t4mh0000gn/T/com.microsoft.Word/WebArchiveCopyPasteTempFiles/logo_kite_museum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8" descr="/var/folders/_n/gpfby5rn4w79dhrsjjz9t4mh0000gn/T/com.microsoft.Word/WebArchiveCopyPasteTempFiles/logo_kite_museum.jpg"/>
                    <pic:cNvPicPr>
                      <a:picLocks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0" cy="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C05C9E" w14:textId="77777777" w:rsidR="00860FC3" w:rsidRPr="004B2C17" w:rsidRDefault="00860FC3" w:rsidP="00860FC3">
      <w:pPr>
        <w:rPr>
          <w:rFonts w:ascii="Century Gothic" w:hAnsi="Century Gothic"/>
        </w:rPr>
      </w:pPr>
    </w:p>
    <w:p w14:paraId="69ADEEBD" w14:textId="77777777" w:rsidR="00860FC3" w:rsidRPr="004B2C17" w:rsidRDefault="00860FC3" w:rsidP="00860FC3">
      <w:pPr>
        <w:rPr>
          <w:rFonts w:ascii="Century Gothic" w:hAnsi="Century Gothic"/>
        </w:rPr>
      </w:pPr>
      <w:r w:rsidRPr="004B2C17">
        <w:rPr>
          <w:rFonts w:ascii="Century Gothic" w:hAnsi="Century Gothic"/>
        </w:rPr>
        <w:fldChar w:fldCharType="begin"/>
      </w:r>
      <w:r w:rsidRPr="004B2C17">
        <w:rPr>
          <w:rFonts w:ascii="Century Gothic" w:hAnsi="Century Gothic"/>
        </w:rPr>
        <w:instrText xml:space="preserve"> INCLUDEPICTURE "/var/folders/_n/gpfby5rn4w79dhrsjjz9t4mh0000gn/T/com.microsoft.Word/WebArchiveCopyPasteTempFiles/01_Comune-di-Cervia.png" \* MERGEFORMATINET </w:instrText>
      </w:r>
      <w:r w:rsidRPr="004B2C17">
        <w:rPr>
          <w:rFonts w:ascii="Century Gothic" w:hAnsi="Century Gothic"/>
        </w:rPr>
        <w:fldChar w:fldCharType="separate"/>
      </w:r>
      <w:r w:rsidRPr="004B2C17">
        <w:rPr>
          <w:rFonts w:ascii="Century Gothic" w:hAnsi="Century Gothic"/>
          <w:noProof/>
        </w:rPr>
        <w:drawing>
          <wp:inline distT="0" distB="0" distL="0" distR="0" wp14:anchorId="0EF7E10D" wp14:editId="56816B11">
            <wp:extent cx="1087120" cy="435128"/>
            <wp:effectExtent l="0" t="0" r="0" b="0"/>
            <wp:docPr id="5" name="Immagine 5" descr="/var/folders/_n/gpfby5rn4w79dhrsjjz9t4mh0000gn/T/com.microsoft.Word/WebArchiveCopyPasteTempFiles/01_Comune-di-Cervi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magine 5" descr="/var/folders/_n/gpfby5rn4w79dhrsjjz9t4mh0000gn/T/com.microsoft.Word/WebArchiveCopyPasteTempFiles/01_Comune-di-Cervia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49744" cy="460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B2C17">
        <w:rPr>
          <w:rFonts w:ascii="Century Gothic" w:hAnsi="Century Gothic"/>
        </w:rPr>
        <w:fldChar w:fldCharType="end"/>
      </w:r>
      <w:r w:rsidRPr="004B2C17">
        <w:rPr>
          <w:rFonts w:ascii="Century Gothic" w:hAnsi="Century Gothic"/>
        </w:rPr>
        <w:fldChar w:fldCharType="begin"/>
      </w:r>
      <w:r w:rsidRPr="004B2C17">
        <w:rPr>
          <w:rFonts w:ascii="Century Gothic" w:hAnsi="Century Gothic"/>
        </w:rPr>
        <w:instrText xml:space="preserve"> INCLUDEPICTURE "/var/folders/_n/gpfby5rn4w79dhrsjjz9t4mh0000gn/T/com.microsoft.Word/WebArchiveCopyPasteTempFiles/02_logo-regione-ER.png" \* MERGEFORMATINET </w:instrText>
      </w:r>
      <w:r w:rsidRPr="004B2C17">
        <w:rPr>
          <w:rFonts w:ascii="Century Gothic" w:hAnsi="Century Gothic"/>
        </w:rPr>
        <w:fldChar w:fldCharType="separate"/>
      </w:r>
      <w:r w:rsidRPr="004B2C17">
        <w:rPr>
          <w:rFonts w:ascii="Century Gothic" w:hAnsi="Century Gothic"/>
          <w:noProof/>
        </w:rPr>
        <w:drawing>
          <wp:inline distT="0" distB="0" distL="0" distR="0" wp14:anchorId="3DF53F9F" wp14:editId="04968571">
            <wp:extent cx="1148080" cy="459527"/>
            <wp:effectExtent l="0" t="0" r="0" b="0"/>
            <wp:docPr id="6" name="Immagine 6" descr="/var/folders/_n/gpfby5rn4w79dhrsjjz9t4mh0000gn/T/com.microsoft.Word/WebArchiveCopyPasteTempFiles/02_logo-regione-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magine 6" descr="/var/folders/_n/gpfby5rn4w79dhrsjjz9t4mh0000gn/T/com.microsoft.Word/WebArchiveCopyPasteTempFiles/02_logo-regione-ER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82224" cy="473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B2C17">
        <w:rPr>
          <w:rFonts w:ascii="Century Gothic" w:hAnsi="Century Gothic"/>
        </w:rPr>
        <w:fldChar w:fldCharType="end"/>
      </w:r>
      <w:r w:rsidRPr="004B2C17">
        <w:rPr>
          <w:rFonts w:ascii="Century Gothic" w:hAnsi="Century Gothic"/>
        </w:rPr>
        <w:fldChar w:fldCharType="begin"/>
      </w:r>
      <w:r w:rsidRPr="004B2C17">
        <w:rPr>
          <w:rFonts w:ascii="Century Gothic" w:hAnsi="Century Gothic"/>
        </w:rPr>
        <w:instrText xml:space="preserve"> INCLUDEPICTURE "/var/folders/_n/gpfby5rn4w79dhrsjjz9t4mh0000gn/T/com.microsoft.Word/WebArchiveCopyPasteTempFiles/logo_visit_romagna.png" \* MERGEFORMATINET </w:instrText>
      </w:r>
      <w:r w:rsidRPr="004B2C17">
        <w:rPr>
          <w:rFonts w:ascii="Century Gothic" w:hAnsi="Century Gothic"/>
        </w:rPr>
        <w:fldChar w:fldCharType="separate"/>
      </w:r>
      <w:r w:rsidRPr="004B2C17">
        <w:rPr>
          <w:rFonts w:ascii="Century Gothic" w:hAnsi="Century Gothic"/>
          <w:noProof/>
        </w:rPr>
        <w:drawing>
          <wp:inline distT="0" distB="0" distL="0" distR="0" wp14:anchorId="1D89E8E4" wp14:editId="4EB82614">
            <wp:extent cx="1026160" cy="409439"/>
            <wp:effectExtent l="0" t="0" r="0" b="0"/>
            <wp:docPr id="7" name="Immagine 7" descr="/var/folders/_n/gpfby5rn4w79dhrsjjz9t4mh0000gn/T/com.microsoft.Word/WebArchiveCopyPasteTempFiles/logo_visit_romagn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magine 7" descr="/var/folders/_n/gpfby5rn4w79dhrsjjz9t4mh0000gn/T/com.microsoft.Word/WebArchiveCopyPasteTempFiles/logo_visit_romagna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60081" cy="422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B2C17">
        <w:rPr>
          <w:rFonts w:ascii="Century Gothic" w:hAnsi="Century Gothic"/>
        </w:rPr>
        <w:fldChar w:fldCharType="end"/>
      </w:r>
    </w:p>
    <w:p w14:paraId="50ACC497" w14:textId="77777777" w:rsidR="00860FC3" w:rsidRPr="004B2C17" w:rsidRDefault="00860FC3" w:rsidP="00860FC3">
      <w:pPr>
        <w:rPr>
          <w:rFonts w:ascii="Century Gothic" w:hAnsi="Century Gothic"/>
        </w:rPr>
      </w:pPr>
    </w:p>
    <w:p w14:paraId="0EFEBF55" w14:textId="77777777" w:rsidR="00860FC3" w:rsidRPr="004B2C17" w:rsidRDefault="00860FC3" w:rsidP="00860FC3">
      <w:pPr>
        <w:rPr>
          <w:rFonts w:ascii="Century Gothic" w:hAnsi="Century Gothic"/>
        </w:rPr>
      </w:pPr>
      <w:r w:rsidRPr="004B2C17">
        <w:rPr>
          <w:rFonts w:ascii="Century Gothic" w:hAnsi="Century Gothic"/>
        </w:rPr>
        <w:fldChar w:fldCharType="begin"/>
      </w:r>
      <w:r w:rsidRPr="004B2C17">
        <w:rPr>
          <w:rFonts w:ascii="Century Gothic" w:hAnsi="Century Gothic"/>
        </w:rPr>
        <w:instrText xml:space="preserve"> INCLUDEPICTURE "/var/folders/_n/gpfby5rn4w79dhrsjjz9t4mh0000gn/T/com.microsoft.Word/WebArchiveCopyPasteTempFiles/logo_perugia_assisi-1.jpg" \* MERGEFORMATINET </w:instrText>
      </w:r>
      <w:r w:rsidRPr="004B2C17">
        <w:rPr>
          <w:rFonts w:ascii="Century Gothic" w:hAnsi="Century Gothic"/>
        </w:rPr>
        <w:fldChar w:fldCharType="separate"/>
      </w:r>
      <w:r w:rsidRPr="004B2C17">
        <w:rPr>
          <w:rFonts w:ascii="Century Gothic" w:hAnsi="Century Gothic"/>
          <w:noProof/>
        </w:rPr>
        <w:drawing>
          <wp:inline distT="0" distB="0" distL="0" distR="0" wp14:anchorId="0999B066" wp14:editId="6810F871">
            <wp:extent cx="1026160" cy="481437"/>
            <wp:effectExtent l="0" t="0" r="2540" b="1270"/>
            <wp:docPr id="12" name="Immagine 12" descr="/var/folders/_n/gpfby5rn4w79dhrsjjz9t4mh0000gn/T/com.microsoft.Word/WebArchiveCopyPasteTempFiles/logo_perugia_assisi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magine 12" descr="/var/folders/_n/gpfby5rn4w79dhrsjjz9t4mh0000gn/T/com.microsoft.Word/WebArchiveCopyPasteTempFiles/logo_perugia_assisi-1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040902" cy="488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B2C17">
        <w:rPr>
          <w:rFonts w:ascii="Century Gothic" w:hAnsi="Century Gothic"/>
        </w:rPr>
        <w:fldChar w:fldCharType="end"/>
      </w:r>
    </w:p>
    <w:p w14:paraId="68C761E8" w14:textId="77777777" w:rsidR="005B5DCF" w:rsidRDefault="005B5DCF"/>
    <w:sectPr w:rsidR="005B5DCF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46B2FF6"/>
    <w:multiLevelType w:val="hybridMultilevel"/>
    <w:tmpl w:val="2632AB6E"/>
    <w:lvl w:ilvl="0" w:tplc="27BEFC78">
      <w:numFmt w:val="bullet"/>
      <w:lvlText w:val="-"/>
      <w:lvlJc w:val="left"/>
      <w:pPr>
        <w:ind w:left="720" w:hanging="360"/>
      </w:pPr>
      <w:rPr>
        <w:rFonts w:ascii="Century Gothic" w:eastAsia="Times New Roman" w:hAnsi="Century Gothic" w:cstheme="minorHAns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064A35"/>
    <w:multiLevelType w:val="hybridMultilevel"/>
    <w:tmpl w:val="0720A16C"/>
    <w:lvl w:ilvl="0" w:tplc="954E5F64">
      <w:numFmt w:val="bullet"/>
      <w:lvlText w:val="-"/>
      <w:lvlJc w:val="left"/>
      <w:pPr>
        <w:ind w:left="720" w:hanging="360"/>
      </w:pPr>
      <w:rPr>
        <w:rFonts w:ascii="Century Gothic" w:eastAsiaTheme="minorHAnsi" w:hAnsi="Century Gothic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9E253A8"/>
    <w:multiLevelType w:val="hybridMultilevel"/>
    <w:tmpl w:val="56F20368"/>
    <w:lvl w:ilvl="0" w:tplc="0C6E3908">
      <w:numFmt w:val="bullet"/>
      <w:lvlText w:val="-"/>
      <w:lvlJc w:val="left"/>
      <w:pPr>
        <w:ind w:left="720" w:hanging="360"/>
      </w:pPr>
      <w:rPr>
        <w:rFonts w:ascii="Century Gothic" w:eastAsiaTheme="minorHAnsi" w:hAnsi="Century Gothic" w:cs="Lucida Grande" w:hint="default"/>
        <w:b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79203152">
    <w:abstractNumId w:val="1"/>
  </w:num>
  <w:num w:numId="2" w16cid:durableId="1210723617">
    <w:abstractNumId w:val="0"/>
  </w:num>
  <w:num w:numId="3" w16cid:durableId="190737407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60FC3"/>
    <w:rsid w:val="0005568F"/>
    <w:rsid w:val="0007571B"/>
    <w:rsid w:val="00164DC2"/>
    <w:rsid w:val="001B55CC"/>
    <w:rsid w:val="001F5CED"/>
    <w:rsid w:val="002104F3"/>
    <w:rsid w:val="002477A4"/>
    <w:rsid w:val="002759DE"/>
    <w:rsid w:val="002844A6"/>
    <w:rsid w:val="002D69D6"/>
    <w:rsid w:val="002F38F7"/>
    <w:rsid w:val="003058C9"/>
    <w:rsid w:val="00377655"/>
    <w:rsid w:val="00384DC3"/>
    <w:rsid w:val="003E535C"/>
    <w:rsid w:val="003F5E73"/>
    <w:rsid w:val="004E6884"/>
    <w:rsid w:val="00535D2E"/>
    <w:rsid w:val="00537B2F"/>
    <w:rsid w:val="00575D40"/>
    <w:rsid w:val="005B5DCF"/>
    <w:rsid w:val="0063577B"/>
    <w:rsid w:val="00692DB0"/>
    <w:rsid w:val="006F058E"/>
    <w:rsid w:val="006F5142"/>
    <w:rsid w:val="007C1FDA"/>
    <w:rsid w:val="007C7F22"/>
    <w:rsid w:val="00812C15"/>
    <w:rsid w:val="00860FC3"/>
    <w:rsid w:val="00890DE0"/>
    <w:rsid w:val="009151BB"/>
    <w:rsid w:val="009324DD"/>
    <w:rsid w:val="00964F44"/>
    <w:rsid w:val="009A1547"/>
    <w:rsid w:val="009B026B"/>
    <w:rsid w:val="00A62834"/>
    <w:rsid w:val="00A75D0C"/>
    <w:rsid w:val="00AB1690"/>
    <w:rsid w:val="00AD1064"/>
    <w:rsid w:val="00AE323D"/>
    <w:rsid w:val="00B12BD3"/>
    <w:rsid w:val="00B247A4"/>
    <w:rsid w:val="00BC05A9"/>
    <w:rsid w:val="00C02DAB"/>
    <w:rsid w:val="00C62C0E"/>
    <w:rsid w:val="00C67A7E"/>
    <w:rsid w:val="00CD7972"/>
    <w:rsid w:val="00D76048"/>
    <w:rsid w:val="00DB7DBF"/>
    <w:rsid w:val="00DE352B"/>
    <w:rsid w:val="00E1652D"/>
    <w:rsid w:val="00E6319E"/>
    <w:rsid w:val="00E858F7"/>
    <w:rsid w:val="00ED4F52"/>
    <w:rsid w:val="00EF53F0"/>
    <w:rsid w:val="00F25143"/>
    <w:rsid w:val="00F44EC4"/>
    <w:rsid w:val="00F84F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557F43"/>
  <w15:chartTrackingRefBased/>
  <w15:docId w15:val="{33077430-F4EF-A241-A09F-518C8DB6FA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860FC3"/>
  </w:style>
  <w:style w:type="paragraph" w:styleId="Titolo4">
    <w:name w:val="heading 4"/>
    <w:basedOn w:val="Normale"/>
    <w:link w:val="Titolo4Carattere"/>
    <w:uiPriority w:val="9"/>
    <w:qFormat/>
    <w:rsid w:val="00860FC3"/>
    <w:pPr>
      <w:spacing w:before="100" w:beforeAutospacing="1" w:after="100" w:afterAutospacing="1"/>
      <w:outlineLvl w:val="3"/>
    </w:pPr>
    <w:rPr>
      <w:rFonts w:ascii="Times New Roman" w:eastAsia="Times New Roman" w:hAnsi="Times New Roman" w:cs="Times New Roman"/>
      <w:b/>
      <w:bCs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apple-converted-space">
    <w:name w:val="apple-converted-space"/>
    <w:basedOn w:val="Carpredefinitoparagrafo"/>
    <w:qFormat/>
    <w:rsid w:val="00860FC3"/>
  </w:style>
  <w:style w:type="paragraph" w:styleId="Paragrafoelenco">
    <w:name w:val="List Paragraph"/>
    <w:basedOn w:val="Normale"/>
    <w:uiPriority w:val="34"/>
    <w:unhideWhenUsed/>
    <w:qFormat/>
    <w:rsid w:val="00860FC3"/>
    <w:pPr>
      <w:ind w:left="720"/>
      <w:contextualSpacing/>
    </w:pPr>
  </w:style>
  <w:style w:type="character" w:customStyle="1" w:styleId="Titolo4Carattere">
    <w:name w:val="Titolo 4 Carattere"/>
    <w:basedOn w:val="Carpredefinitoparagrafo"/>
    <w:link w:val="Titolo4"/>
    <w:uiPriority w:val="9"/>
    <w:rsid w:val="00860FC3"/>
    <w:rPr>
      <w:rFonts w:ascii="Times New Roman" w:eastAsia="Times New Roman" w:hAnsi="Times New Roman" w:cs="Times New Roman"/>
      <w:b/>
      <w:bCs/>
      <w:lang w:eastAsia="it-IT"/>
    </w:rPr>
  </w:style>
  <w:style w:type="character" w:styleId="Collegamentoipertestuale">
    <w:name w:val="Hyperlink"/>
    <w:basedOn w:val="Carpredefinitoparagrafo"/>
    <w:uiPriority w:val="99"/>
    <w:unhideWhenUsed/>
    <w:qFormat/>
    <w:rsid w:val="00860FC3"/>
    <w:rPr>
      <w:color w:val="0563C1" w:themeColor="hyperlink"/>
      <w:u w:val="single"/>
    </w:rPr>
  </w:style>
  <w:style w:type="paragraph" w:customStyle="1" w:styleId="Normale1">
    <w:name w:val="Normale1"/>
    <w:rsid w:val="00860FC3"/>
    <w:rPr>
      <w:rFonts w:ascii="Times New Roman" w:eastAsia="Times New Roman" w:hAnsi="Times New Roman" w:cs="Times New Roman"/>
      <w:sz w:val="20"/>
      <w:szCs w:val="20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artevento.com/" TargetMode="External"/><Relationship Id="rId18" Type="http://schemas.openxmlformats.org/officeDocument/2006/relationships/image" Target="media/image50.png"/><Relationship Id="rId26" Type="http://schemas.openxmlformats.org/officeDocument/2006/relationships/image" Target="media/image9.png"/><Relationship Id="rId3" Type="http://schemas.openxmlformats.org/officeDocument/2006/relationships/settings" Target="settings.xml"/><Relationship Id="rId21" Type="http://schemas.openxmlformats.org/officeDocument/2006/relationships/hyperlink" Target="https://www.facebook.com/Culturalia" TargetMode="External"/><Relationship Id="rId34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hyperlink" Target="mailto:info@artevento.com" TargetMode="External"/><Relationship Id="rId17" Type="http://schemas.openxmlformats.org/officeDocument/2006/relationships/image" Target="media/image7.png"/><Relationship Id="rId25" Type="http://schemas.openxmlformats.org/officeDocument/2006/relationships/image" Target="media/image8.png"/><Relationship Id="rId33" Type="http://schemas.openxmlformats.org/officeDocument/2006/relationships/image" Target="media/image16.jpeg"/><Relationship Id="rId2" Type="http://schemas.openxmlformats.org/officeDocument/2006/relationships/styles" Target="styles.xml"/><Relationship Id="rId16" Type="http://schemas.openxmlformats.org/officeDocument/2006/relationships/hyperlink" Target="https://www.youtube.com/channel/UCCQv-5MAJEy-2DTIF57-6Fw/featured" TargetMode="External"/><Relationship Id="rId20" Type="http://schemas.openxmlformats.org/officeDocument/2006/relationships/hyperlink" Target="http://www.culturaliart.com" TargetMode="External"/><Relationship Id="rId29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hyperlink" Target="http://www.artevento.com" TargetMode="External"/><Relationship Id="rId24" Type="http://schemas.openxmlformats.org/officeDocument/2006/relationships/hyperlink" Target="https://www.youtube.com/channel/UCdZuj5-r-Q_Q8QZujiw0_-A" TargetMode="External"/><Relationship Id="rId32" Type="http://schemas.openxmlformats.org/officeDocument/2006/relationships/image" Target="media/image15.png"/><Relationship Id="rId5" Type="http://schemas.openxmlformats.org/officeDocument/2006/relationships/image" Target="media/image1.png"/><Relationship Id="rId15" Type="http://schemas.openxmlformats.org/officeDocument/2006/relationships/hyperlink" Target="https://www.instagram.com/artevento_cervia_kite_festival/" TargetMode="External"/><Relationship Id="rId23" Type="http://schemas.openxmlformats.org/officeDocument/2006/relationships/hyperlink" Target="https://www.linkedin.com/company/culturalia-di-norma-waltmann/" TargetMode="External"/><Relationship Id="rId28" Type="http://schemas.openxmlformats.org/officeDocument/2006/relationships/image" Target="media/image11.png"/><Relationship Id="rId10" Type="http://schemas.openxmlformats.org/officeDocument/2006/relationships/image" Target="media/image6.jpeg"/><Relationship Id="rId19" Type="http://schemas.openxmlformats.org/officeDocument/2006/relationships/hyperlink" Target="mailto:info@culturaliart.com" TargetMode="External"/><Relationship Id="rId31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hyperlink" Target="https://www.facebook.com/festivalaquilonecervia/" TargetMode="External"/><Relationship Id="rId22" Type="http://schemas.openxmlformats.org/officeDocument/2006/relationships/hyperlink" Target="https://www.instagram.com/culturalia_comunicare_arte" TargetMode="External"/><Relationship Id="rId27" Type="http://schemas.openxmlformats.org/officeDocument/2006/relationships/image" Target="media/image10.jpeg"/><Relationship Id="rId30" Type="http://schemas.openxmlformats.org/officeDocument/2006/relationships/image" Target="media/image13.png"/><Relationship Id="rId35" Type="http://schemas.openxmlformats.org/officeDocument/2006/relationships/theme" Target="theme/theme1.xml"/><Relationship Id="rId8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108</TotalTime>
  <Pages>6</Pages>
  <Words>1977</Words>
  <Characters>11270</Characters>
  <Application>Microsoft Office Word</Application>
  <DocSecurity>0</DocSecurity>
  <Lines>93</Lines>
  <Paragraphs>26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31</cp:revision>
  <dcterms:created xsi:type="dcterms:W3CDTF">2024-09-27T08:54:00Z</dcterms:created>
  <dcterms:modified xsi:type="dcterms:W3CDTF">2024-10-08T12:58:00Z</dcterms:modified>
</cp:coreProperties>
</file>