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2845" w14:textId="6A12CB04" w:rsidR="005B5DCF" w:rsidRPr="00FC2A49" w:rsidRDefault="00DE216A">
      <w:pPr>
        <w:rPr>
          <w:b/>
          <w:bCs/>
        </w:rPr>
      </w:pPr>
      <w:r w:rsidRPr="00FC2A49">
        <w:rPr>
          <w:b/>
          <w:bCs/>
        </w:rPr>
        <w:t>FEDERICA ROMANO – BIOGRAFIA</w:t>
      </w:r>
    </w:p>
    <w:p w14:paraId="23D60563" w14:textId="6E0351FC" w:rsidR="00DE216A" w:rsidRDefault="00DE216A"/>
    <w:p w14:paraId="68BE20B5" w14:textId="7C5F1232" w:rsidR="00DE216A" w:rsidRDefault="00DE216A" w:rsidP="00DE216A">
      <w:pPr>
        <w:jc w:val="both"/>
      </w:pPr>
      <w:r>
        <w:t>Federica Romano, avvocato dal 2007 e con una grande passione per l’arte</w:t>
      </w:r>
      <w:r w:rsidR="003E2B85">
        <w:t>,</w:t>
      </w:r>
      <w:r>
        <w:t xml:space="preserve"> ha dedica</w:t>
      </w:r>
      <w:r w:rsidR="003E2B85">
        <w:t>to</w:t>
      </w:r>
      <w:r>
        <w:t xml:space="preserve"> interamente la propria professionalità al settore artistico specializzandosi nell’ambito del diritto d’autore e costituendo insieme a Simona Cresci la società Studio Arte 15. </w:t>
      </w:r>
    </w:p>
    <w:p w14:paraId="60F9B9A9" w14:textId="77777777" w:rsidR="00DE216A" w:rsidRDefault="00DE216A" w:rsidP="00DE216A">
      <w:pPr>
        <w:jc w:val="both"/>
      </w:pPr>
    </w:p>
    <w:p w14:paraId="67547689" w14:textId="77777777" w:rsidR="00DE216A" w:rsidRDefault="00DE216A" w:rsidP="00DE216A">
      <w:pPr>
        <w:jc w:val="both"/>
      </w:pPr>
      <w:r>
        <w:t xml:space="preserve">Con la decisione di unire le relative competenze e professionalità con Studio Arte 15 si realizza il sogno di avviare una realtà decisamente innovativa e manageriale per la promozione dell’arte contemporanea. </w:t>
      </w:r>
    </w:p>
    <w:p w14:paraId="2E54666C" w14:textId="77777777" w:rsidR="00DE216A" w:rsidRDefault="00DE216A" w:rsidP="00DE216A">
      <w:pPr>
        <w:jc w:val="both"/>
      </w:pPr>
    </w:p>
    <w:p w14:paraId="76EA125A" w14:textId="77777777" w:rsidR="00DE216A" w:rsidRDefault="00DE216A" w:rsidP="00DE216A">
      <w:pPr>
        <w:jc w:val="both"/>
      </w:pPr>
      <w:r>
        <w:t xml:space="preserve">Nel campo artistico dal 2000 al 2004 ha collaborato all’organizzazione ed all’allestimento di numerose manifestazioni artistiche occupandosi della selezione degli artisti e della promozione degli eventi. Nel 2005- 2007 ha seguito come consulente un videoartista di fama internazionale svolgendo attività di relazioni pubbliche e istituzionali. </w:t>
      </w:r>
    </w:p>
    <w:p w14:paraId="0CCEEDBA" w14:textId="77777777" w:rsidR="00DE216A" w:rsidRDefault="00DE216A" w:rsidP="00DE216A">
      <w:pPr>
        <w:jc w:val="both"/>
      </w:pPr>
    </w:p>
    <w:p w14:paraId="7982A2C0" w14:textId="77777777" w:rsidR="00DE216A" w:rsidRDefault="00DE216A" w:rsidP="00DE216A">
      <w:pPr>
        <w:jc w:val="both"/>
      </w:pPr>
      <w:r>
        <w:t xml:space="preserve">Ha assistito numerosi clienti esplicando attività di consulenza legale nel diritto d’autore ed estendendo le proprie competenze anche in materia di marchi, design, privacy e nelle questioni giuridiche legate alle nuove tecnologie. </w:t>
      </w:r>
    </w:p>
    <w:p w14:paraId="23AAAA12" w14:textId="77777777" w:rsidR="00DE216A" w:rsidRDefault="00DE216A" w:rsidP="00DE216A">
      <w:pPr>
        <w:jc w:val="both"/>
      </w:pPr>
    </w:p>
    <w:p w14:paraId="654B3400" w14:textId="77777777" w:rsidR="00DE216A" w:rsidRDefault="00DE216A" w:rsidP="00DE216A">
      <w:pPr>
        <w:jc w:val="both"/>
      </w:pPr>
      <w:r>
        <w:t xml:space="preserve">Cura la redazione di contratti di cessione e di licenza aventi per oggetto diritti d’autore, diritti connessi, marchi, brevetti oltre che di contratti commerciali in genere. Assiste i propri clienti nella scelta delle strategie di tutela della propria attività. </w:t>
      </w:r>
    </w:p>
    <w:p w14:paraId="1116DE70" w14:textId="77777777" w:rsidR="00DE216A" w:rsidRDefault="00DE216A" w:rsidP="00DE216A">
      <w:pPr>
        <w:jc w:val="both"/>
      </w:pPr>
    </w:p>
    <w:p w14:paraId="35601A86" w14:textId="77777777" w:rsidR="00DE216A" w:rsidRDefault="00DE216A" w:rsidP="00DE216A">
      <w:pPr>
        <w:jc w:val="both"/>
      </w:pPr>
      <w:r>
        <w:t xml:space="preserve">Esperta in attività di guida e gestione nelle scelte di acquisto e investimento di opere d’arte nell’ambito delle collezioni private e pubbliche. </w:t>
      </w:r>
    </w:p>
    <w:p w14:paraId="42E6441F" w14:textId="77777777" w:rsidR="00DE216A" w:rsidRDefault="00DE216A" w:rsidP="00DE216A">
      <w:pPr>
        <w:jc w:val="both"/>
      </w:pPr>
    </w:p>
    <w:p w14:paraId="106D2237" w14:textId="16D03101" w:rsidR="00DE216A" w:rsidRDefault="00DE216A" w:rsidP="00DE216A">
      <w:pPr>
        <w:jc w:val="both"/>
      </w:pPr>
      <w:r>
        <w:t xml:space="preserve">Innamorata di ogni forma d’arte sogna di vivere in un grande open </w:t>
      </w:r>
      <w:proofErr w:type="spellStart"/>
      <w:r>
        <w:t>space</w:t>
      </w:r>
      <w:proofErr w:type="spellEnd"/>
      <w:r>
        <w:t xml:space="preserve"> arredato di soli libri e opere d’arte.</w:t>
      </w:r>
    </w:p>
    <w:sectPr w:rsidR="00DE21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6A"/>
    <w:rsid w:val="002844A6"/>
    <w:rsid w:val="002D69D6"/>
    <w:rsid w:val="003E2B85"/>
    <w:rsid w:val="00537B2F"/>
    <w:rsid w:val="005B5DCF"/>
    <w:rsid w:val="00812C15"/>
    <w:rsid w:val="00890DE0"/>
    <w:rsid w:val="009151BB"/>
    <w:rsid w:val="009324DD"/>
    <w:rsid w:val="00A62834"/>
    <w:rsid w:val="00AB1690"/>
    <w:rsid w:val="00B247A4"/>
    <w:rsid w:val="00D76048"/>
    <w:rsid w:val="00DE216A"/>
    <w:rsid w:val="00E858F7"/>
    <w:rsid w:val="00FC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17943C"/>
  <w15:chartTrackingRefBased/>
  <w15:docId w15:val="{C8B2AFF2-B638-E849-B4A8-80F66041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2024-09-30T11:51:00Z</dcterms:created>
  <dcterms:modified xsi:type="dcterms:W3CDTF">2024-09-30T11:52:00Z</dcterms:modified>
</cp:coreProperties>
</file>