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C69796" w14:textId="3140FBE7" w:rsidR="00574E79" w:rsidRPr="009F07E0" w:rsidRDefault="003B6447" w:rsidP="009E2A0F">
      <w:pPr>
        <w:rPr>
          <w:b/>
          <w:bCs/>
          <w:color w:val="000000" w:themeColor="text1"/>
          <w:sz w:val="10"/>
          <w:szCs w:val="10"/>
        </w:rPr>
      </w:pPr>
      <w:r>
        <w:rPr>
          <w:b/>
          <w:bCs/>
          <w:noProof/>
          <w:color w:val="000000" w:themeColor="text1"/>
          <w:sz w:val="10"/>
          <w:szCs w:val="10"/>
        </w:rPr>
        <w:drawing>
          <wp:inline distT="0" distB="0" distL="0" distR="0" wp14:anchorId="3D2A0C76" wp14:editId="76AEEDFD">
            <wp:extent cx="1219200" cy="387836"/>
            <wp:effectExtent l="0" t="0" r="0" b="6350"/>
            <wp:docPr id="1873458163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458163" name="Immagine 187345816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9708" cy="407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000000" w:themeColor="text1"/>
          <w:sz w:val="10"/>
          <w:szCs w:val="10"/>
        </w:rPr>
        <w:t xml:space="preserve">    </w:t>
      </w:r>
      <w:r w:rsidR="00455635">
        <w:rPr>
          <w:b/>
          <w:bCs/>
          <w:color w:val="000000" w:themeColor="text1"/>
          <w:sz w:val="10"/>
          <w:szCs w:val="10"/>
        </w:rPr>
        <w:t xml:space="preserve">  </w:t>
      </w:r>
      <w:r w:rsidR="005A00D0">
        <w:rPr>
          <w:b/>
          <w:bCs/>
          <w:color w:val="000000" w:themeColor="text1"/>
          <w:sz w:val="10"/>
          <w:szCs w:val="10"/>
        </w:rPr>
        <w:t xml:space="preserve">                                                </w:t>
      </w:r>
      <w:r w:rsidR="009E2A0F">
        <w:rPr>
          <w:b/>
          <w:bCs/>
          <w:color w:val="000000" w:themeColor="text1"/>
          <w:sz w:val="10"/>
          <w:szCs w:val="10"/>
        </w:rPr>
        <w:tab/>
      </w:r>
      <w:r w:rsidR="005A00D0">
        <w:rPr>
          <w:b/>
          <w:bCs/>
          <w:color w:val="000000" w:themeColor="text1"/>
          <w:sz w:val="10"/>
          <w:szCs w:val="10"/>
        </w:rPr>
        <w:t xml:space="preserve">   </w:t>
      </w:r>
      <w:r w:rsidR="009E2A0F">
        <w:rPr>
          <w:b/>
          <w:bCs/>
          <w:color w:val="000000" w:themeColor="text1"/>
          <w:sz w:val="10"/>
          <w:szCs w:val="10"/>
        </w:rPr>
        <w:tab/>
      </w:r>
      <w:r w:rsidR="005A00D0">
        <w:rPr>
          <w:b/>
          <w:bCs/>
          <w:color w:val="000000" w:themeColor="text1"/>
          <w:sz w:val="10"/>
          <w:szCs w:val="10"/>
        </w:rPr>
        <w:t xml:space="preserve">     </w:t>
      </w:r>
      <w:r w:rsidR="00455635">
        <w:rPr>
          <w:b/>
          <w:bCs/>
          <w:color w:val="000000" w:themeColor="text1"/>
          <w:sz w:val="10"/>
          <w:szCs w:val="10"/>
        </w:rPr>
        <w:t xml:space="preserve">          </w:t>
      </w:r>
      <w:r>
        <w:rPr>
          <w:b/>
          <w:bCs/>
          <w:color w:val="000000" w:themeColor="text1"/>
          <w:sz w:val="10"/>
          <w:szCs w:val="10"/>
        </w:rPr>
        <w:t xml:space="preserve">  </w:t>
      </w:r>
      <w:r w:rsidR="000B3D7E">
        <w:rPr>
          <w:b/>
          <w:bCs/>
          <w:noProof/>
          <w:color w:val="000000" w:themeColor="text1"/>
          <w:sz w:val="10"/>
          <w:szCs w:val="10"/>
        </w:rPr>
        <w:drawing>
          <wp:inline distT="0" distB="0" distL="0" distR="0" wp14:anchorId="3C41A7A7" wp14:editId="40948797">
            <wp:extent cx="450398" cy="499533"/>
            <wp:effectExtent l="0" t="0" r="0" b="0"/>
            <wp:docPr id="49116052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160521" name="Immagine 49116052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117" cy="521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000000" w:themeColor="text1"/>
          <w:sz w:val="10"/>
          <w:szCs w:val="10"/>
        </w:rPr>
        <w:t xml:space="preserve"> </w:t>
      </w:r>
      <w:r w:rsidR="00455635">
        <w:rPr>
          <w:b/>
          <w:bCs/>
          <w:color w:val="000000" w:themeColor="text1"/>
          <w:sz w:val="10"/>
          <w:szCs w:val="10"/>
        </w:rPr>
        <w:t xml:space="preserve">     </w:t>
      </w:r>
      <w:r w:rsidR="005A00D0">
        <w:rPr>
          <w:b/>
          <w:bCs/>
          <w:color w:val="000000" w:themeColor="text1"/>
          <w:sz w:val="10"/>
          <w:szCs w:val="10"/>
        </w:rPr>
        <w:t xml:space="preserve">                                                      </w:t>
      </w:r>
      <w:r w:rsidR="00455635">
        <w:rPr>
          <w:b/>
          <w:bCs/>
          <w:color w:val="000000" w:themeColor="text1"/>
          <w:sz w:val="10"/>
          <w:szCs w:val="10"/>
        </w:rPr>
        <w:t xml:space="preserve">  </w:t>
      </w:r>
      <w:r w:rsidR="009E2A0F">
        <w:rPr>
          <w:b/>
          <w:bCs/>
          <w:color w:val="000000" w:themeColor="text1"/>
          <w:sz w:val="10"/>
          <w:szCs w:val="10"/>
        </w:rPr>
        <w:tab/>
      </w:r>
      <w:r w:rsidR="005A00D0">
        <w:rPr>
          <w:b/>
          <w:bCs/>
          <w:color w:val="000000" w:themeColor="text1"/>
          <w:sz w:val="10"/>
          <w:szCs w:val="10"/>
        </w:rPr>
        <w:t xml:space="preserve">              </w:t>
      </w:r>
      <w:r w:rsidR="009E2A0F">
        <w:rPr>
          <w:b/>
          <w:bCs/>
          <w:color w:val="000000" w:themeColor="text1"/>
          <w:sz w:val="10"/>
          <w:szCs w:val="10"/>
        </w:rPr>
        <w:tab/>
      </w:r>
      <w:r w:rsidR="005A00D0">
        <w:rPr>
          <w:b/>
          <w:bCs/>
          <w:color w:val="000000" w:themeColor="text1"/>
          <w:sz w:val="10"/>
          <w:szCs w:val="10"/>
        </w:rPr>
        <w:t xml:space="preserve">            </w:t>
      </w:r>
      <w:r w:rsidR="00455635">
        <w:rPr>
          <w:b/>
          <w:bCs/>
          <w:noProof/>
          <w:color w:val="000000" w:themeColor="text1"/>
          <w:sz w:val="10"/>
          <w:szCs w:val="10"/>
        </w:rPr>
        <w:drawing>
          <wp:inline distT="0" distB="0" distL="0" distR="0" wp14:anchorId="1EB321E5" wp14:editId="52A62876">
            <wp:extent cx="734696" cy="660400"/>
            <wp:effectExtent l="0" t="0" r="0" b="0"/>
            <wp:docPr id="527045978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045978" name="Immagine 527045978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52" t="30175" r="42068" b="38877"/>
                    <a:stretch/>
                  </pic:blipFill>
                  <pic:spPr bwMode="auto">
                    <a:xfrm>
                      <a:off x="0" y="0"/>
                      <a:ext cx="749848" cy="674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8B00B1" w14:textId="250C8E55" w:rsidR="00643BFE" w:rsidRDefault="00643BFE" w:rsidP="00574E79">
      <w:pPr>
        <w:jc w:val="center"/>
        <w:rPr>
          <w:rFonts w:cstheme="minorHAnsi"/>
          <w:b/>
          <w:bCs/>
          <w:color w:val="000000" w:themeColor="text1"/>
          <w:sz w:val="36"/>
          <w:szCs w:val="36"/>
        </w:rPr>
      </w:pPr>
    </w:p>
    <w:p w14:paraId="6DBD1C4E" w14:textId="77777777" w:rsidR="009E2A0F" w:rsidRPr="003B6447" w:rsidRDefault="009E2A0F" w:rsidP="00574E79">
      <w:pPr>
        <w:jc w:val="center"/>
        <w:rPr>
          <w:rFonts w:cstheme="minorHAnsi"/>
          <w:b/>
          <w:bCs/>
          <w:color w:val="000000" w:themeColor="text1"/>
          <w:sz w:val="36"/>
          <w:szCs w:val="36"/>
        </w:rPr>
      </w:pPr>
    </w:p>
    <w:p w14:paraId="347B5A52" w14:textId="1BB22DC8" w:rsidR="005A1715" w:rsidRPr="009E2A0F" w:rsidRDefault="00166546" w:rsidP="00574E79">
      <w:pPr>
        <w:jc w:val="center"/>
        <w:rPr>
          <w:rFonts w:cstheme="minorHAnsi"/>
          <w:b/>
          <w:bCs/>
          <w:color w:val="000000" w:themeColor="text1"/>
          <w:sz w:val="32"/>
          <w:szCs w:val="32"/>
        </w:rPr>
      </w:pPr>
      <w:r w:rsidRPr="009E2A0F">
        <w:rPr>
          <w:rFonts w:cstheme="minorHAnsi"/>
          <w:b/>
          <w:bCs/>
          <w:color w:val="000000" w:themeColor="text1"/>
          <w:sz w:val="32"/>
          <w:szCs w:val="32"/>
        </w:rPr>
        <w:t>MAGGIO MUSEALE</w:t>
      </w:r>
    </w:p>
    <w:p w14:paraId="1272F051" w14:textId="5EBDDAAF" w:rsidR="0026632B" w:rsidRPr="009E2A0F" w:rsidRDefault="007563CB" w:rsidP="00574E79">
      <w:pPr>
        <w:jc w:val="center"/>
        <w:rPr>
          <w:rFonts w:cstheme="minorHAnsi"/>
          <w:b/>
          <w:bCs/>
          <w:color w:val="000000" w:themeColor="text1"/>
          <w:sz w:val="32"/>
          <w:szCs w:val="32"/>
        </w:rPr>
      </w:pPr>
      <w:r w:rsidRPr="009E2A0F">
        <w:rPr>
          <w:rFonts w:cstheme="minorHAnsi"/>
          <w:b/>
          <w:bCs/>
          <w:color w:val="000000" w:themeColor="text1"/>
          <w:sz w:val="32"/>
          <w:szCs w:val="32"/>
        </w:rPr>
        <w:t>Partecipazione del Polo Museale Sapienza alla</w:t>
      </w:r>
    </w:p>
    <w:p w14:paraId="3F5674D2" w14:textId="37148D18" w:rsidR="005A1715" w:rsidRPr="009E2A0F" w:rsidRDefault="007563CB" w:rsidP="00455635">
      <w:pPr>
        <w:jc w:val="center"/>
        <w:rPr>
          <w:rFonts w:cstheme="minorHAnsi"/>
          <w:b/>
          <w:bCs/>
          <w:color w:val="000000" w:themeColor="text1"/>
          <w:sz w:val="32"/>
          <w:szCs w:val="32"/>
        </w:rPr>
      </w:pPr>
      <w:r w:rsidRPr="009E2A0F">
        <w:rPr>
          <w:rFonts w:cstheme="minorHAnsi"/>
          <w:b/>
          <w:bCs/>
          <w:color w:val="000000" w:themeColor="text1"/>
          <w:sz w:val="32"/>
          <w:szCs w:val="32"/>
        </w:rPr>
        <w:t>Notte Europea dei Musei 2025</w:t>
      </w:r>
    </w:p>
    <w:p w14:paraId="3276D7D5" w14:textId="77777777" w:rsidR="00B36DEC" w:rsidRDefault="00B36DEC" w:rsidP="00B36DEC">
      <w:pPr>
        <w:keepNext/>
        <w:jc w:val="center"/>
        <w:rPr>
          <w:b/>
          <w:bCs/>
        </w:rPr>
      </w:pPr>
    </w:p>
    <w:p w14:paraId="70137902" w14:textId="7F0D2E03" w:rsidR="00B36DEC" w:rsidRDefault="00B36DEC" w:rsidP="00B36DEC">
      <w:pPr>
        <w:keepNext/>
        <w:jc w:val="center"/>
      </w:pPr>
      <w:r w:rsidRPr="00C50AC7">
        <w:rPr>
          <w:b/>
          <w:bCs/>
        </w:rPr>
        <w:t>Sabato 17 maggio 2025</w:t>
      </w:r>
      <w:r>
        <w:t xml:space="preserve"> </w:t>
      </w:r>
    </w:p>
    <w:p w14:paraId="45049F09" w14:textId="54E65B57" w:rsidR="00006DEB" w:rsidRDefault="00B36DEC" w:rsidP="00166546">
      <w:pPr>
        <w:keepNext/>
        <w:jc w:val="center"/>
      </w:pPr>
      <w:r>
        <w:t>apertura dalle 15.00 alle 24.00</w:t>
      </w:r>
    </w:p>
    <w:p w14:paraId="244AF61E" w14:textId="77777777" w:rsidR="00166546" w:rsidRPr="00166546" w:rsidRDefault="00166546" w:rsidP="00166546">
      <w:pPr>
        <w:keepNext/>
        <w:jc w:val="center"/>
      </w:pPr>
    </w:p>
    <w:p w14:paraId="459BA42C" w14:textId="79816B26" w:rsidR="00006DEB" w:rsidRPr="009E2A0F" w:rsidRDefault="00006DEB" w:rsidP="00574E79">
      <w:pPr>
        <w:jc w:val="center"/>
        <w:rPr>
          <w:rFonts w:cstheme="minorHAnsi"/>
          <w:b/>
          <w:bCs/>
          <w:color w:val="000000" w:themeColor="text1"/>
        </w:rPr>
      </w:pPr>
      <w:r w:rsidRPr="009E2A0F">
        <w:rPr>
          <w:rFonts w:cstheme="minorHAnsi"/>
          <w:b/>
          <w:bCs/>
          <w:color w:val="000000" w:themeColor="text1"/>
        </w:rPr>
        <w:t>visite guidate</w:t>
      </w:r>
      <w:r w:rsidR="0026632B" w:rsidRPr="009E2A0F">
        <w:rPr>
          <w:rFonts w:cstheme="minorHAnsi"/>
          <w:b/>
          <w:bCs/>
          <w:color w:val="000000" w:themeColor="text1"/>
        </w:rPr>
        <w:t xml:space="preserve"> |</w:t>
      </w:r>
      <w:r w:rsidRPr="009E2A0F">
        <w:rPr>
          <w:rFonts w:cstheme="minorHAnsi"/>
          <w:b/>
          <w:bCs/>
          <w:color w:val="000000" w:themeColor="text1"/>
        </w:rPr>
        <w:t xml:space="preserve"> </w:t>
      </w:r>
      <w:r w:rsidR="00120C2A" w:rsidRPr="009E2A0F">
        <w:rPr>
          <w:rFonts w:cstheme="minorHAnsi"/>
          <w:b/>
          <w:bCs/>
          <w:color w:val="000000" w:themeColor="text1"/>
        </w:rPr>
        <w:t>mostre</w:t>
      </w:r>
      <w:r w:rsidR="0026632B" w:rsidRPr="009E2A0F">
        <w:rPr>
          <w:rFonts w:cstheme="minorHAnsi"/>
          <w:b/>
          <w:bCs/>
          <w:color w:val="000000" w:themeColor="text1"/>
        </w:rPr>
        <w:t xml:space="preserve"> |</w:t>
      </w:r>
      <w:r w:rsidR="00120C2A" w:rsidRPr="009E2A0F">
        <w:rPr>
          <w:rFonts w:cstheme="minorHAnsi"/>
          <w:b/>
          <w:bCs/>
          <w:color w:val="000000" w:themeColor="text1"/>
        </w:rPr>
        <w:t xml:space="preserve"> eventi</w:t>
      </w:r>
      <w:r w:rsidR="0026632B" w:rsidRPr="009E2A0F">
        <w:rPr>
          <w:rFonts w:cstheme="minorHAnsi"/>
          <w:b/>
          <w:bCs/>
          <w:color w:val="000000" w:themeColor="text1"/>
        </w:rPr>
        <w:t xml:space="preserve"> | </w:t>
      </w:r>
      <w:r w:rsidRPr="009E2A0F">
        <w:rPr>
          <w:rFonts w:cstheme="minorHAnsi"/>
          <w:b/>
          <w:bCs/>
          <w:color w:val="000000" w:themeColor="text1"/>
        </w:rPr>
        <w:t>laboratori ludico</w:t>
      </w:r>
      <w:r w:rsidR="0026632B" w:rsidRPr="009E2A0F">
        <w:rPr>
          <w:rFonts w:cstheme="minorHAnsi"/>
          <w:b/>
          <w:bCs/>
          <w:color w:val="000000" w:themeColor="text1"/>
        </w:rPr>
        <w:t xml:space="preserve"> </w:t>
      </w:r>
      <w:r w:rsidRPr="009E2A0F">
        <w:rPr>
          <w:rFonts w:cstheme="minorHAnsi"/>
          <w:b/>
          <w:bCs/>
          <w:color w:val="000000" w:themeColor="text1"/>
        </w:rPr>
        <w:t>didattici</w:t>
      </w:r>
      <w:r w:rsidR="0026632B" w:rsidRPr="009E2A0F">
        <w:rPr>
          <w:rFonts w:cstheme="minorHAnsi"/>
          <w:b/>
          <w:bCs/>
          <w:color w:val="000000" w:themeColor="text1"/>
        </w:rPr>
        <w:t xml:space="preserve"> |</w:t>
      </w:r>
      <w:r w:rsidRPr="009E2A0F">
        <w:rPr>
          <w:rFonts w:cstheme="minorHAnsi"/>
          <w:b/>
          <w:bCs/>
          <w:color w:val="000000" w:themeColor="text1"/>
        </w:rPr>
        <w:t xml:space="preserve"> musica</w:t>
      </w:r>
    </w:p>
    <w:p w14:paraId="3EE96B2B" w14:textId="567A51C9" w:rsidR="00EA39AF" w:rsidRPr="009F07E0" w:rsidRDefault="00EA39AF" w:rsidP="009F07E0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000000"/>
          <w:sz w:val="20"/>
          <w:szCs w:val="20"/>
        </w:rPr>
      </w:pPr>
    </w:p>
    <w:p w14:paraId="244BF02D" w14:textId="3D2807FE" w:rsidR="00EA39AF" w:rsidRDefault="00455635" w:rsidP="00EA39AF">
      <w:pPr>
        <w:keepNext/>
        <w:jc w:val="center"/>
      </w:pPr>
      <w:r>
        <w:rPr>
          <w:noProof/>
        </w:rPr>
        <w:drawing>
          <wp:inline distT="0" distB="0" distL="0" distR="0" wp14:anchorId="43C76C6C" wp14:editId="018FA6F3">
            <wp:extent cx="2853267" cy="4041438"/>
            <wp:effectExtent l="0" t="0" r="4445" b="0"/>
            <wp:docPr id="1123329133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329133" name="Immagine 112332913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52" cy="4087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D0584" w14:textId="77777777" w:rsidR="00B36DEC" w:rsidRDefault="00B36DEC" w:rsidP="00EA39AF">
      <w:pPr>
        <w:keepNext/>
        <w:jc w:val="center"/>
      </w:pPr>
    </w:p>
    <w:p w14:paraId="54BF921A" w14:textId="51FAA7C2" w:rsidR="0059645D" w:rsidRPr="00166546" w:rsidRDefault="00C50AC7" w:rsidP="00C50AC7">
      <w:pPr>
        <w:keepNext/>
        <w:jc w:val="center"/>
        <w:rPr>
          <w:b/>
          <w:bCs/>
          <w:sz w:val="22"/>
          <w:szCs w:val="22"/>
        </w:rPr>
      </w:pPr>
      <w:r w:rsidRPr="00166546">
        <w:rPr>
          <w:b/>
          <w:bCs/>
          <w:sz w:val="22"/>
          <w:szCs w:val="22"/>
        </w:rPr>
        <w:t xml:space="preserve">Polo Museale Sapienza (PMS) </w:t>
      </w:r>
    </w:p>
    <w:p w14:paraId="015E2329" w14:textId="2A9C872E" w:rsidR="00C50AC7" w:rsidRPr="00166546" w:rsidRDefault="00120BF5" w:rsidP="00166546">
      <w:pPr>
        <w:keepNext/>
        <w:jc w:val="center"/>
        <w:rPr>
          <w:b/>
          <w:bCs/>
          <w:sz w:val="22"/>
          <w:szCs w:val="22"/>
        </w:rPr>
      </w:pPr>
      <w:r w:rsidRPr="00166546">
        <w:rPr>
          <w:b/>
          <w:bCs/>
          <w:sz w:val="22"/>
          <w:szCs w:val="22"/>
        </w:rPr>
        <w:t xml:space="preserve">Città Universitaria </w:t>
      </w:r>
      <w:r w:rsidR="00166546" w:rsidRPr="00166546">
        <w:rPr>
          <w:sz w:val="22"/>
          <w:szCs w:val="22"/>
        </w:rPr>
        <w:t>|</w:t>
      </w:r>
      <w:r w:rsidR="00166546">
        <w:rPr>
          <w:b/>
          <w:bCs/>
          <w:sz w:val="22"/>
          <w:szCs w:val="22"/>
        </w:rPr>
        <w:t xml:space="preserve"> </w:t>
      </w:r>
      <w:proofErr w:type="gramStart"/>
      <w:r w:rsidR="00B37B78" w:rsidRPr="00166546">
        <w:rPr>
          <w:sz w:val="22"/>
          <w:szCs w:val="22"/>
        </w:rPr>
        <w:t>P</w:t>
      </w:r>
      <w:r w:rsidRPr="00166546">
        <w:rPr>
          <w:sz w:val="22"/>
          <w:szCs w:val="22"/>
        </w:rPr>
        <w:t>.le</w:t>
      </w:r>
      <w:proofErr w:type="gramEnd"/>
      <w:r w:rsidRPr="00166546">
        <w:rPr>
          <w:b/>
          <w:bCs/>
          <w:sz w:val="22"/>
          <w:szCs w:val="22"/>
        </w:rPr>
        <w:t xml:space="preserve"> </w:t>
      </w:r>
      <w:r w:rsidR="00C50AC7" w:rsidRPr="00166546">
        <w:rPr>
          <w:sz w:val="22"/>
          <w:szCs w:val="22"/>
        </w:rPr>
        <w:t>Aldo Moro, 5</w:t>
      </w:r>
      <w:r w:rsidR="00166546">
        <w:rPr>
          <w:sz w:val="22"/>
          <w:szCs w:val="22"/>
        </w:rPr>
        <w:t xml:space="preserve"> |</w:t>
      </w:r>
      <w:r w:rsidR="00C50AC7" w:rsidRPr="00166546">
        <w:rPr>
          <w:sz w:val="22"/>
          <w:szCs w:val="22"/>
        </w:rPr>
        <w:t>Roma</w:t>
      </w:r>
    </w:p>
    <w:p w14:paraId="469ECB18" w14:textId="46A01613" w:rsidR="00B36DEC" w:rsidRPr="00166546" w:rsidRDefault="00B36DEC" w:rsidP="00A67866">
      <w:pPr>
        <w:jc w:val="center"/>
        <w:rPr>
          <w:rFonts w:cstheme="minorHAnsi"/>
          <w:i/>
          <w:iCs/>
          <w:color w:val="000000" w:themeColor="text1"/>
          <w:sz w:val="22"/>
          <w:szCs w:val="22"/>
        </w:rPr>
      </w:pPr>
      <w:r w:rsidRPr="00166546">
        <w:rPr>
          <w:rFonts w:cstheme="minorHAnsi"/>
          <w:i/>
          <w:iCs/>
          <w:color w:val="000000" w:themeColor="text1"/>
          <w:sz w:val="22"/>
          <w:szCs w:val="22"/>
        </w:rPr>
        <w:t>Ingresso e parcheggio gratuiti dalle 15.00 alle 24.00</w:t>
      </w:r>
    </w:p>
    <w:p w14:paraId="60B2EB7C" w14:textId="297B4096" w:rsidR="00F5349E" w:rsidRPr="00574E79" w:rsidRDefault="00F5349E" w:rsidP="00F5349E">
      <w:pPr>
        <w:jc w:val="center"/>
        <w:outlineLvl w:val="0"/>
        <w:rPr>
          <w:rFonts w:ascii="Century Gothic" w:hAnsi="Century Gothic"/>
          <w:b/>
          <w:bCs/>
          <w:strike/>
          <w:color w:val="000000" w:themeColor="text1"/>
          <w:sz w:val="20"/>
          <w:szCs w:val="20"/>
        </w:rPr>
      </w:pPr>
    </w:p>
    <w:p w14:paraId="78545E8E" w14:textId="3F147A97" w:rsidR="001300D3" w:rsidRPr="00166546" w:rsidRDefault="00E21BE0" w:rsidP="00F62B46">
      <w:pPr>
        <w:jc w:val="both"/>
        <w:rPr>
          <w:rFonts w:eastAsia="Times New Roman" w:cstheme="minorHAnsi"/>
          <w:color w:val="000000"/>
          <w:sz w:val="22"/>
          <w:szCs w:val="22"/>
          <w:lang w:eastAsia="it-IT"/>
        </w:rPr>
      </w:pPr>
      <w:bookmarkStart w:id="0" w:name="OLE_LINK2"/>
      <w:r w:rsidRPr="00166546">
        <w:rPr>
          <w:rFonts w:cstheme="minorHAnsi"/>
          <w:sz w:val="22"/>
          <w:szCs w:val="22"/>
        </w:rPr>
        <w:t xml:space="preserve">Il </w:t>
      </w:r>
      <w:r w:rsidRPr="00166546">
        <w:rPr>
          <w:rFonts w:cstheme="minorHAnsi"/>
          <w:b/>
          <w:bCs/>
          <w:sz w:val="22"/>
          <w:szCs w:val="22"/>
        </w:rPr>
        <w:t>Polo Museale Sapienza</w:t>
      </w:r>
      <w:r w:rsidRPr="00166546">
        <w:rPr>
          <w:rFonts w:cstheme="minorHAnsi"/>
          <w:sz w:val="22"/>
          <w:szCs w:val="22"/>
        </w:rPr>
        <w:t xml:space="preserve"> (PMS) riapre anche quest’anno le porte dei suoi musei tornando a partecipare al</w:t>
      </w:r>
      <w:r w:rsidR="0014790B" w:rsidRPr="00166546">
        <w:rPr>
          <w:rFonts w:cstheme="minorHAnsi"/>
          <w:sz w:val="22"/>
          <w:szCs w:val="22"/>
        </w:rPr>
        <w:t xml:space="preserve"> prestigioso appuntamento</w:t>
      </w:r>
      <w:r w:rsidR="00D01004" w:rsidRPr="00166546">
        <w:rPr>
          <w:rFonts w:cstheme="minorHAnsi"/>
          <w:sz w:val="22"/>
          <w:szCs w:val="22"/>
        </w:rPr>
        <w:t xml:space="preserve"> di rilevanza internazionale </w:t>
      </w:r>
      <w:r w:rsidR="00B37FBD" w:rsidRPr="00166546">
        <w:rPr>
          <w:rFonts w:cstheme="minorHAnsi"/>
          <w:b/>
          <w:bCs/>
          <w:sz w:val="22"/>
          <w:szCs w:val="22"/>
        </w:rPr>
        <w:t>Notte Europea dei Musei 2025</w:t>
      </w:r>
      <w:r w:rsidR="00EB12F7" w:rsidRPr="00EB12F7">
        <w:rPr>
          <w:rFonts w:cstheme="minorHAnsi"/>
          <w:sz w:val="22"/>
          <w:szCs w:val="22"/>
        </w:rPr>
        <w:t>,</w:t>
      </w:r>
      <w:r w:rsidR="00D01004" w:rsidRPr="00166546">
        <w:rPr>
          <w:rFonts w:cstheme="minorHAnsi"/>
          <w:sz w:val="22"/>
          <w:szCs w:val="22"/>
        </w:rPr>
        <w:t xml:space="preserve"> </w:t>
      </w:r>
      <w:r w:rsidR="0064409F" w:rsidRPr="00166546">
        <w:rPr>
          <w:rFonts w:cstheme="minorHAnsi"/>
          <w:sz w:val="22"/>
          <w:szCs w:val="22"/>
        </w:rPr>
        <w:t>in programma</w:t>
      </w:r>
      <w:r w:rsidRPr="00166546">
        <w:rPr>
          <w:rFonts w:cstheme="minorHAnsi"/>
          <w:sz w:val="22"/>
          <w:szCs w:val="22"/>
        </w:rPr>
        <w:t xml:space="preserve"> </w:t>
      </w:r>
      <w:r w:rsidRPr="00166546">
        <w:rPr>
          <w:rFonts w:cstheme="minorHAnsi"/>
          <w:b/>
          <w:bCs/>
          <w:sz w:val="22"/>
          <w:szCs w:val="22"/>
        </w:rPr>
        <w:t>sabato 17 maggio 2025</w:t>
      </w:r>
      <w:r w:rsidR="00D01004" w:rsidRPr="00166546">
        <w:rPr>
          <w:rFonts w:cstheme="minorHAnsi"/>
          <w:sz w:val="22"/>
          <w:szCs w:val="22"/>
        </w:rPr>
        <w:t xml:space="preserve">. Con </w:t>
      </w:r>
      <w:r w:rsidR="00D01004" w:rsidRPr="00EB12F7">
        <w:rPr>
          <w:rFonts w:cstheme="minorHAnsi"/>
          <w:sz w:val="22"/>
          <w:szCs w:val="22"/>
        </w:rPr>
        <w:t>l’evento</w:t>
      </w:r>
      <w:r w:rsidR="00D01004" w:rsidRPr="00166546">
        <w:rPr>
          <w:rFonts w:cstheme="minorHAnsi"/>
          <w:sz w:val="22"/>
          <w:szCs w:val="22"/>
        </w:rPr>
        <w:t xml:space="preserve"> </w:t>
      </w:r>
      <w:r w:rsidR="00D01004" w:rsidRPr="00166546">
        <w:rPr>
          <w:rFonts w:cstheme="minorHAnsi"/>
          <w:b/>
          <w:bCs/>
          <w:sz w:val="22"/>
          <w:szCs w:val="22"/>
        </w:rPr>
        <w:t>Maggio Museale</w:t>
      </w:r>
      <w:r w:rsidR="00D01004" w:rsidRPr="00166546">
        <w:rPr>
          <w:rFonts w:cstheme="minorHAnsi"/>
          <w:sz w:val="22"/>
          <w:szCs w:val="22"/>
        </w:rPr>
        <w:t xml:space="preserve">, i </w:t>
      </w:r>
      <w:r w:rsidRPr="00166546">
        <w:rPr>
          <w:rFonts w:eastAsia="Times New Roman" w:cstheme="minorHAnsi"/>
          <w:color w:val="000000"/>
          <w:sz w:val="22"/>
          <w:szCs w:val="22"/>
          <w:lang w:eastAsia="it-IT"/>
        </w:rPr>
        <w:t xml:space="preserve">Musei di Sapienza </w:t>
      </w:r>
      <w:r w:rsidR="009269BA">
        <w:rPr>
          <w:rFonts w:eastAsia="Times New Roman" w:cstheme="minorHAnsi"/>
          <w:color w:val="000000"/>
          <w:sz w:val="22"/>
          <w:szCs w:val="22"/>
          <w:lang w:eastAsia="it-IT"/>
        </w:rPr>
        <w:t xml:space="preserve">accoglieranno i visitatori </w:t>
      </w:r>
      <w:r w:rsidRPr="00166546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 xml:space="preserve">già </w:t>
      </w:r>
      <w:r w:rsidR="00467055" w:rsidRPr="00166546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>a partire d</w:t>
      </w:r>
      <w:r w:rsidRPr="00166546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>alle ore 15</w:t>
      </w:r>
      <w:r w:rsidR="009269BA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>.00</w:t>
      </w:r>
      <w:r w:rsidRPr="00166546">
        <w:rPr>
          <w:rFonts w:eastAsia="Times New Roman" w:cstheme="minorHAnsi"/>
          <w:color w:val="000000"/>
          <w:sz w:val="22"/>
          <w:szCs w:val="22"/>
          <w:lang w:eastAsia="it-IT"/>
        </w:rPr>
        <w:t xml:space="preserve">, offrendo </w:t>
      </w:r>
      <w:r w:rsidR="00467055" w:rsidRPr="00166546">
        <w:rPr>
          <w:sz w:val="22"/>
          <w:szCs w:val="22"/>
        </w:rPr>
        <w:t xml:space="preserve">a famiglie, bambini e </w:t>
      </w:r>
      <w:r w:rsidRPr="00166546">
        <w:rPr>
          <w:rFonts w:eastAsia="Times New Roman" w:cstheme="minorHAnsi"/>
          <w:color w:val="000000"/>
          <w:sz w:val="22"/>
          <w:szCs w:val="22"/>
          <w:lang w:eastAsia="it-IT"/>
        </w:rPr>
        <w:t xml:space="preserve">al </w:t>
      </w:r>
      <w:r w:rsidR="00467055" w:rsidRPr="00166546">
        <w:rPr>
          <w:rFonts w:eastAsia="Times New Roman" w:cstheme="minorHAnsi"/>
          <w:color w:val="000000"/>
          <w:sz w:val="22"/>
          <w:szCs w:val="22"/>
          <w:lang w:eastAsia="it-IT"/>
        </w:rPr>
        <w:t xml:space="preserve">grande </w:t>
      </w:r>
      <w:r w:rsidRPr="00166546">
        <w:rPr>
          <w:rFonts w:eastAsia="Times New Roman" w:cstheme="minorHAnsi"/>
          <w:color w:val="000000"/>
          <w:sz w:val="22"/>
          <w:szCs w:val="22"/>
          <w:lang w:eastAsia="it-IT"/>
        </w:rPr>
        <w:t xml:space="preserve">pubblico, </w:t>
      </w:r>
      <w:r w:rsidR="00467055" w:rsidRPr="00166546">
        <w:rPr>
          <w:sz w:val="22"/>
          <w:szCs w:val="22"/>
        </w:rPr>
        <w:t xml:space="preserve">la possibilità di scoprire e ammirare le loro collezioni in maniera completamente </w:t>
      </w:r>
      <w:r w:rsidR="00467055" w:rsidRPr="00166546">
        <w:rPr>
          <w:b/>
          <w:bCs/>
          <w:sz w:val="22"/>
          <w:szCs w:val="22"/>
        </w:rPr>
        <w:t xml:space="preserve">gratuita </w:t>
      </w:r>
      <w:r w:rsidR="00467055" w:rsidRPr="00166546">
        <w:rPr>
          <w:sz w:val="22"/>
          <w:szCs w:val="22"/>
        </w:rPr>
        <w:t>e di</w:t>
      </w:r>
      <w:r w:rsidR="00467055" w:rsidRPr="00166546">
        <w:rPr>
          <w:b/>
          <w:bCs/>
          <w:sz w:val="22"/>
          <w:szCs w:val="22"/>
        </w:rPr>
        <w:t xml:space="preserve"> </w:t>
      </w:r>
      <w:r w:rsidR="00467055" w:rsidRPr="00166546">
        <w:rPr>
          <w:sz w:val="22"/>
          <w:szCs w:val="22"/>
        </w:rPr>
        <w:t>prendere parte a divertenti e coinvolgenti</w:t>
      </w:r>
      <w:r w:rsidR="00467055" w:rsidRPr="00166546">
        <w:rPr>
          <w:b/>
          <w:bCs/>
          <w:sz w:val="22"/>
          <w:szCs w:val="22"/>
        </w:rPr>
        <w:t xml:space="preserve"> </w:t>
      </w:r>
      <w:r w:rsidR="0038525D" w:rsidRPr="00166546">
        <w:rPr>
          <w:b/>
          <w:bCs/>
          <w:sz w:val="22"/>
          <w:szCs w:val="22"/>
        </w:rPr>
        <w:t>laboratori ludico-didattici</w:t>
      </w:r>
      <w:r w:rsidR="0038525D" w:rsidRPr="00166546">
        <w:rPr>
          <w:sz w:val="22"/>
          <w:szCs w:val="22"/>
        </w:rPr>
        <w:t xml:space="preserve"> </w:t>
      </w:r>
      <w:r w:rsidR="00467055" w:rsidRPr="00166546">
        <w:rPr>
          <w:sz w:val="22"/>
          <w:szCs w:val="22"/>
        </w:rPr>
        <w:t>e</w:t>
      </w:r>
      <w:r w:rsidR="00467055" w:rsidRPr="00166546">
        <w:rPr>
          <w:b/>
          <w:bCs/>
          <w:sz w:val="22"/>
          <w:szCs w:val="22"/>
        </w:rPr>
        <w:t xml:space="preserve"> </w:t>
      </w:r>
      <w:r w:rsidR="0064409F" w:rsidRPr="00166546">
        <w:rPr>
          <w:sz w:val="22"/>
          <w:szCs w:val="22"/>
        </w:rPr>
        <w:t>a</w:t>
      </w:r>
      <w:r w:rsidR="0064409F" w:rsidRPr="00166546">
        <w:rPr>
          <w:b/>
          <w:bCs/>
          <w:sz w:val="22"/>
          <w:szCs w:val="22"/>
        </w:rPr>
        <w:t xml:space="preserve"> </w:t>
      </w:r>
      <w:r w:rsidR="00467055" w:rsidRPr="00166546">
        <w:rPr>
          <w:b/>
          <w:bCs/>
          <w:sz w:val="22"/>
          <w:szCs w:val="22"/>
        </w:rPr>
        <w:t>visite guidate</w:t>
      </w:r>
      <w:r w:rsidR="00467055" w:rsidRPr="00166546">
        <w:rPr>
          <w:sz w:val="22"/>
          <w:szCs w:val="22"/>
        </w:rPr>
        <w:t xml:space="preserve">. Questa anticipazione delle attività dei Musei di Sapienza confluisce poi nel programma della </w:t>
      </w:r>
      <w:r w:rsidR="00467055" w:rsidRPr="00166546">
        <w:rPr>
          <w:b/>
          <w:bCs/>
          <w:sz w:val="22"/>
          <w:szCs w:val="22"/>
        </w:rPr>
        <w:t>Notte dei Musei 2025</w:t>
      </w:r>
      <w:r w:rsidR="00467055" w:rsidRPr="00166546">
        <w:rPr>
          <w:sz w:val="22"/>
          <w:szCs w:val="22"/>
        </w:rPr>
        <w:t xml:space="preserve">, </w:t>
      </w:r>
      <w:r w:rsidR="0064409F" w:rsidRPr="00166546">
        <w:rPr>
          <w:sz w:val="22"/>
          <w:szCs w:val="22"/>
        </w:rPr>
        <w:t>partendo</w:t>
      </w:r>
      <w:r w:rsidR="00467055" w:rsidRPr="00166546">
        <w:rPr>
          <w:sz w:val="22"/>
          <w:szCs w:val="22"/>
        </w:rPr>
        <w:t xml:space="preserve"> </w:t>
      </w:r>
      <w:r w:rsidR="00467055" w:rsidRPr="00166546">
        <w:rPr>
          <w:b/>
          <w:bCs/>
          <w:sz w:val="22"/>
          <w:szCs w:val="22"/>
        </w:rPr>
        <w:t>alle 20.00</w:t>
      </w:r>
      <w:r w:rsidR="00467055" w:rsidRPr="00166546">
        <w:rPr>
          <w:sz w:val="22"/>
          <w:szCs w:val="22"/>
        </w:rPr>
        <w:t xml:space="preserve"> con il concerto della Salt Street Band sulla terrazza del Rettorato e proseguirà </w:t>
      </w:r>
      <w:r w:rsidR="00467055" w:rsidRPr="00166546">
        <w:rPr>
          <w:b/>
          <w:bCs/>
          <w:sz w:val="22"/>
          <w:szCs w:val="22"/>
        </w:rPr>
        <w:t>fino alle ore 24.00</w:t>
      </w:r>
      <w:r w:rsidR="0064409F" w:rsidRPr="00166546">
        <w:rPr>
          <w:sz w:val="22"/>
          <w:szCs w:val="22"/>
        </w:rPr>
        <w:t xml:space="preserve"> con</w:t>
      </w:r>
      <w:r w:rsidR="00D01004" w:rsidRPr="00166546">
        <w:rPr>
          <w:rFonts w:eastAsia="Times New Roman" w:cstheme="minorHAnsi"/>
          <w:color w:val="000000"/>
          <w:sz w:val="22"/>
          <w:szCs w:val="22"/>
          <w:lang w:eastAsia="it-IT"/>
        </w:rPr>
        <w:t xml:space="preserve"> una vasta offerta di </w:t>
      </w:r>
      <w:r w:rsidR="00D01004" w:rsidRPr="00166546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 xml:space="preserve">mostre, eventi, visite guidate </w:t>
      </w:r>
      <w:r w:rsidR="00467055" w:rsidRPr="00166546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 xml:space="preserve">tematiche </w:t>
      </w:r>
      <w:r w:rsidR="00D01004" w:rsidRPr="00166546">
        <w:rPr>
          <w:rFonts w:eastAsia="Times New Roman" w:cstheme="minorHAnsi"/>
          <w:color w:val="000000"/>
          <w:sz w:val="22"/>
          <w:szCs w:val="22"/>
          <w:lang w:eastAsia="it-IT"/>
        </w:rPr>
        <w:t>e</w:t>
      </w:r>
      <w:r w:rsidR="00D01004" w:rsidRPr="00166546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 xml:space="preserve"> numerosi laboratori</w:t>
      </w:r>
      <w:r w:rsidR="0064409F" w:rsidRPr="00166546">
        <w:rPr>
          <w:rFonts w:eastAsia="Times New Roman" w:cstheme="minorHAnsi"/>
          <w:b/>
          <w:bCs/>
          <w:color w:val="000000"/>
          <w:sz w:val="22"/>
          <w:szCs w:val="22"/>
          <w:lang w:eastAsia="it-IT"/>
        </w:rPr>
        <w:t xml:space="preserve"> </w:t>
      </w:r>
      <w:r w:rsidR="0064409F" w:rsidRPr="00166546">
        <w:rPr>
          <w:sz w:val="22"/>
          <w:szCs w:val="22"/>
        </w:rPr>
        <w:t>insieme ad altre iniziative di promozione culturale</w:t>
      </w:r>
      <w:r w:rsidR="0014790B" w:rsidRPr="00166546">
        <w:rPr>
          <w:rFonts w:eastAsia="Times New Roman" w:cstheme="minorHAnsi"/>
          <w:color w:val="000000"/>
          <w:sz w:val="22"/>
          <w:szCs w:val="22"/>
          <w:lang w:eastAsia="it-IT"/>
        </w:rPr>
        <w:t xml:space="preserve">. </w:t>
      </w:r>
      <w:bookmarkEnd w:id="0"/>
    </w:p>
    <w:p w14:paraId="07B9FA8B" w14:textId="77777777" w:rsidR="0067213C" w:rsidRDefault="0067213C" w:rsidP="00F62B46">
      <w:pPr>
        <w:jc w:val="both"/>
        <w:rPr>
          <w:noProof/>
        </w:rPr>
      </w:pPr>
    </w:p>
    <w:p w14:paraId="6FECD13C" w14:textId="2C5659A6" w:rsidR="001300D3" w:rsidRDefault="0067213C" w:rsidP="0067213C">
      <w:pPr>
        <w:jc w:val="center"/>
      </w:pPr>
      <w:r>
        <w:rPr>
          <w:noProof/>
        </w:rPr>
        <w:lastRenderedPageBreak/>
        <w:drawing>
          <wp:inline distT="0" distB="0" distL="0" distR="0" wp14:anchorId="159DC474" wp14:editId="6086663D">
            <wp:extent cx="3657600" cy="2438274"/>
            <wp:effectExtent l="0" t="0" r="0" b="635"/>
            <wp:docPr id="570424161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424161" name="Immagine 57042416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417" cy="247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45344" w14:textId="77777777" w:rsidR="0067213C" w:rsidRDefault="0067213C" w:rsidP="00F62B46">
      <w:pPr>
        <w:jc w:val="both"/>
      </w:pPr>
    </w:p>
    <w:p w14:paraId="2AA35D84" w14:textId="5BFED8BD" w:rsidR="0067213C" w:rsidRPr="00166546" w:rsidRDefault="0067213C" w:rsidP="00D87EA4">
      <w:pPr>
        <w:jc w:val="both"/>
        <w:rPr>
          <w:sz w:val="22"/>
          <w:szCs w:val="22"/>
        </w:rPr>
      </w:pPr>
      <w:r w:rsidRPr="00166546">
        <w:rPr>
          <w:sz w:val="22"/>
          <w:szCs w:val="22"/>
        </w:rPr>
        <w:t>Questo straordinario evento segna l</w:t>
      </w:r>
      <w:r w:rsidR="00C40A25">
        <w:rPr>
          <w:sz w:val="22"/>
          <w:szCs w:val="22"/>
        </w:rPr>
        <w:t>’</w:t>
      </w:r>
      <w:r w:rsidR="00C40A25" w:rsidRPr="00C40A25">
        <w:rPr>
          <w:b/>
          <w:bCs/>
          <w:sz w:val="22"/>
          <w:szCs w:val="22"/>
        </w:rPr>
        <w:t>ottava</w:t>
      </w:r>
      <w:r w:rsidRPr="00166546">
        <w:rPr>
          <w:b/>
          <w:bCs/>
          <w:sz w:val="22"/>
          <w:szCs w:val="22"/>
        </w:rPr>
        <w:t xml:space="preserve"> edizione del Maggio Museale</w:t>
      </w:r>
      <w:r w:rsidRPr="00166546">
        <w:rPr>
          <w:sz w:val="22"/>
          <w:szCs w:val="22"/>
        </w:rPr>
        <w:t xml:space="preserve"> del P</w:t>
      </w:r>
      <w:r w:rsidR="00D87EA4" w:rsidRPr="00166546">
        <w:rPr>
          <w:sz w:val="22"/>
          <w:szCs w:val="22"/>
        </w:rPr>
        <w:t>MS</w:t>
      </w:r>
      <w:r w:rsidRPr="00166546">
        <w:rPr>
          <w:sz w:val="22"/>
          <w:szCs w:val="22"/>
        </w:rPr>
        <w:t xml:space="preserve"> </w:t>
      </w:r>
      <w:r w:rsidR="00D87EA4" w:rsidRPr="00166546">
        <w:rPr>
          <w:sz w:val="22"/>
          <w:szCs w:val="22"/>
        </w:rPr>
        <w:t>e rappresenta un’occasione unica per vivere in modo alternativo lo spazio universitario</w:t>
      </w:r>
      <w:r w:rsidR="00EB12F7">
        <w:rPr>
          <w:sz w:val="22"/>
          <w:szCs w:val="22"/>
        </w:rPr>
        <w:t>,</w:t>
      </w:r>
      <w:r w:rsidR="00D87EA4" w:rsidRPr="00166546">
        <w:rPr>
          <w:sz w:val="22"/>
          <w:szCs w:val="22"/>
        </w:rPr>
        <w:t xml:space="preserve"> dando la possibilità ad un </w:t>
      </w:r>
      <w:r w:rsidR="00D87EA4" w:rsidRPr="00166546">
        <w:rPr>
          <w:b/>
          <w:bCs/>
          <w:sz w:val="22"/>
          <w:szCs w:val="22"/>
        </w:rPr>
        <w:t>pubblico ampio e variegato</w:t>
      </w:r>
      <w:r w:rsidR="00D87EA4" w:rsidRPr="00166546">
        <w:rPr>
          <w:sz w:val="22"/>
          <w:szCs w:val="22"/>
        </w:rPr>
        <w:t xml:space="preserve"> di prendere parte a un momento di scoperta, divertimento e incontro dalle prime ore del pomeriggio sino a sera tarda.</w:t>
      </w:r>
    </w:p>
    <w:p w14:paraId="0FE13081" w14:textId="77777777" w:rsidR="009E2A0F" w:rsidRDefault="009E2A0F" w:rsidP="003D5A7B">
      <w:pPr>
        <w:jc w:val="both"/>
        <w:rPr>
          <w:sz w:val="22"/>
          <w:szCs w:val="22"/>
        </w:rPr>
      </w:pPr>
    </w:p>
    <w:p w14:paraId="43263DF3" w14:textId="25BAF1F6" w:rsidR="0067213C" w:rsidRPr="00166546" w:rsidRDefault="0067213C" w:rsidP="003D5A7B">
      <w:pPr>
        <w:jc w:val="both"/>
        <w:rPr>
          <w:rStyle w:val="hgkelc"/>
          <w:sz w:val="22"/>
          <w:szCs w:val="22"/>
        </w:rPr>
      </w:pPr>
      <w:r w:rsidRPr="00166546">
        <w:rPr>
          <w:sz w:val="22"/>
          <w:szCs w:val="22"/>
        </w:rPr>
        <w:t xml:space="preserve">Valore aggiunto di questo imperdibile appuntamento artistico e culturale è la </w:t>
      </w:r>
      <w:r w:rsidRPr="00166546">
        <w:rPr>
          <w:b/>
          <w:bCs/>
          <w:sz w:val="22"/>
          <w:szCs w:val="22"/>
        </w:rPr>
        <w:t xml:space="preserve">facilità di accesso agli spazi </w:t>
      </w:r>
      <w:r w:rsidRPr="00166546">
        <w:rPr>
          <w:sz w:val="22"/>
          <w:szCs w:val="22"/>
        </w:rPr>
        <w:t xml:space="preserve">del Polo, </w:t>
      </w:r>
      <w:r w:rsidRPr="00166546">
        <w:rPr>
          <w:rStyle w:val="hgkelc"/>
          <w:sz w:val="22"/>
          <w:szCs w:val="22"/>
        </w:rPr>
        <w:t xml:space="preserve">grazie alla messa a disposizione del tutto gratuita del </w:t>
      </w:r>
      <w:r w:rsidRPr="00166546">
        <w:rPr>
          <w:rStyle w:val="hgkelc"/>
          <w:b/>
          <w:bCs/>
          <w:sz w:val="22"/>
          <w:szCs w:val="22"/>
        </w:rPr>
        <w:t>parcheggio interno</w:t>
      </w:r>
      <w:r w:rsidRPr="00166546">
        <w:rPr>
          <w:rStyle w:val="hgkelc"/>
          <w:sz w:val="22"/>
          <w:szCs w:val="22"/>
        </w:rPr>
        <w:t xml:space="preserve"> del campus universitario e all’</w:t>
      </w:r>
      <w:r w:rsidRPr="00166546">
        <w:rPr>
          <w:rStyle w:val="hgkelc"/>
          <w:b/>
          <w:bCs/>
          <w:sz w:val="22"/>
          <w:szCs w:val="22"/>
        </w:rPr>
        <w:t>apertura di due ingressi</w:t>
      </w:r>
      <w:r w:rsidRPr="00166546">
        <w:rPr>
          <w:rStyle w:val="hgkelc"/>
          <w:sz w:val="22"/>
          <w:szCs w:val="22"/>
        </w:rPr>
        <w:t xml:space="preserve">, il primo situato in </w:t>
      </w:r>
      <w:proofErr w:type="gramStart"/>
      <w:r w:rsidRPr="00166546">
        <w:rPr>
          <w:rStyle w:val="hgkelc"/>
          <w:sz w:val="22"/>
          <w:szCs w:val="22"/>
        </w:rPr>
        <w:t>P.le</w:t>
      </w:r>
      <w:proofErr w:type="gramEnd"/>
      <w:r w:rsidRPr="00166546">
        <w:rPr>
          <w:rStyle w:val="hgkelc"/>
          <w:sz w:val="22"/>
          <w:szCs w:val="22"/>
        </w:rPr>
        <w:t xml:space="preserve"> Aldo Moro 5 e il secondo in Viale dell’Università 38. Inoltre, la vicinanza dei numerosi musei permette di raggiungere rapidamente e visitare senza sforzi una vasta gamma di strutture e collezioni.</w:t>
      </w:r>
    </w:p>
    <w:p w14:paraId="2EA4987B" w14:textId="77777777" w:rsidR="0067213C" w:rsidRDefault="0067213C" w:rsidP="003D5A7B">
      <w:pPr>
        <w:jc w:val="both"/>
      </w:pPr>
    </w:p>
    <w:p w14:paraId="3F42723E" w14:textId="77777777" w:rsidR="009E2A0F" w:rsidRDefault="009E2A0F" w:rsidP="003D5A7B">
      <w:pPr>
        <w:jc w:val="both"/>
        <w:rPr>
          <w:b/>
          <w:bCs/>
          <w:u w:val="single"/>
        </w:rPr>
      </w:pPr>
    </w:p>
    <w:p w14:paraId="2550E9F9" w14:textId="4D0E78F0" w:rsidR="0067213C" w:rsidRDefault="0067213C" w:rsidP="003D5A7B">
      <w:pPr>
        <w:jc w:val="both"/>
        <w:rPr>
          <w:b/>
          <w:bCs/>
          <w:u w:val="single"/>
        </w:rPr>
      </w:pPr>
      <w:r w:rsidRPr="0067213C">
        <w:rPr>
          <w:b/>
          <w:bCs/>
          <w:u w:val="single"/>
        </w:rPr>
        <w:t>IL POLO MUSEALE SAPIENZA</w:t>
      </w:r>
    </w:p>
    <w:p w14:paraId="74F7D29C" w14:textId="77777777" w:rsidR="0067213C" w:rsidRPr="0067213C" w:rsidRDefault="0067213C" w:rsidP="003D5A7B">
      <w:pPr>
        <w:jc w:val="both"/>
        <w:rPr>
          <w:b/>
          <w:bCs/>
          <w:u w:val="single"/>
        </w:rPr>
      </w:pPr>
    </w:p>
    <w:p w14:paraId="0CECCE96" w14:textId="62579FA2" w:rsidR="00F73218" w:rsidRPr="00166546" w:rsidRDefault="00CB5D2E" w:rsidP="00F73218">
      <w:pPr>
        <w:jc w:val="both"/>
        <w:rPr>
          <w:sz w:val="22"/>
          <w:szCs w:val="22"/>
        </w:rPr>
      </w:pPr>
      <w:r w:rsidRPr="00166546">
        <w:rPr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58C75BD5" wp14:editId="57FAF78B">
            <wp:simplePos x="0" y="0"/>
            <wp:positionH relativeFrom="column">
              <wp:posOffset>1946910</wp:posOffset>
            </wp:positionH>
            <wp:positionV relativeFrom="paragraph">
              <wp:posOffset>105410</wp:posOffset>
            </wp:positionV>
            <wp:extent cx="4171950" cy="2781300"/>
            <wp:effectExtent l="0" t="0" r="6350" b="0"/>
            <wp:wrapSquare wrapText="bothSides"/>
            <wp:docPr id="810246941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246941" name="Immagine 81024694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050A" w:rsidRPr="00166546">
        <w:rPr>
          <w:sz w:val="22"/>
          <w:szCs w:val="22"/>
        </w:rPr>
        <w:t>Il</w:t>
      </w:r>
      <w:r w:rsidR="00F62B46" w:rsidRPr="00166546">
        <w:rPr>
          <w:sz w:val="22"/>
          <w:szCs w:val="22"/>
        </w:rPr>
        <w:t xml:space="preserve"> Polo</w:t>
      </w:r>
      <w:r w:rsidR="00A8374F" w:rsidRPr="00166546">
        <w:rPr>
          <w:sz w:val="22"/>
          <w:szCs w:val="22"/>
        </w:rPr>
        <w:t xml:space="preserve"> Museale Sapienza</w:t>
      </w:r>
      <w:r w:rsidR="00744DB9" w:rsidRPr="00166546">
        <w:rPr>
          <w:sz w:val="22"/>
          <w:szCs w:val="22"/>
        </w:rPr>
        <w:t>,</w:t>
      </w:r>
      <w:r w:rsidR="0053050A" w:rsidRPr="00166546">
        <w:rPr>
          <w:sz w:val="22"/>
          <w:szCs w:val="22"/>
        </w:rPr>
        <w:t xml:space="preserve"> </w:t>
      </w:r>
      <w:r w:rsidR="00033BA2" w:rsidRPr="00166546">
        <w:rPr>
          <w:sz w:val="22"/>
          <w:szCs w:val="22"/>
        </w:rPr>
        <w:t xml:space="preserve">sotto la presidenza di Fabio Attorre e </w:t>
      </w:r>
      <w:r w:rsidR="0053050A" w:rsidRPr="00166546">
        <w:rPr>
          <w:sz w:val="22"/>
          <w:szCs w:val="22"/>
        </w:rPr>
        <w:t xml:space="preserve">diretto </w:t>
      </w:r>
      <w:r w:rsidR="00033BA2" w:rsidRPr="00166546">
        <w:rPr>
          <w:sz w:val="22"/>
          <w:szCs w:val="22"/>
        </w:rPr>
        <w:t>da</w:t>
      </w:r>
      <w:r w:rsidR="0053050A" w:rsidRPr="00166546">
        <w:rPr>
          <w:sz w:val="22"/>
          <w:szCs w:val="22"/>
        </w:rPr>
        <w:t xml:space="preserve"> Claudia Carlucci</w:t>
      </w:r>
      <w:r w:rsidR="00744DB9" w:rsidRPr="00166546">
        <w:rPr>
          <w:sz w:val="22"/>
          <w:szCs w:val="22"/>
        </w:rPr>
        <w:t xml:space="preserve">, </w:t>
      </w:r>
      <w:r w:rsidR="004E061E" w:rsidRPr="00166546">
        <w:rPr>
          <w:sz w:val="22"/>
          <w:szCs w:val="22"/>
        </w:rPr>
        <w:t xml:space="preserve">rappresenta una delle istituzioni culturali e scientifiche più rilevanti all’interno </w:t>
      </w:r>
      <w:r w:rsidR="00F73218" w:rsidRPr="00166546">
        <w:rPr>
          <w:sz w:val="22"/>
          <w:szCs w:val="22"/>
        </w:rPr>
        <w:t xml:space="preserve">della Capitale e </w:t>
      </w:r>
      <w:r w:rsidR="004E061E" w:rsidRPr="00166546">
        <w:rPr>
          <w:sz w:val="22"/>
          <w:szCs w:val="22"/>
        </w:rPr>
        <w:t>dell’Università di Roma</w:t>
      </w:r>
      <w:r w:rsidR="00744DB9" w:rsidRPr="00166546">
        <w:rPr>
          <w:sz w:val="22"/>
          <w:szCs w:val="22"/>
        </w:rPr>
        <w:t>.</w:t>
      </w:r>
      <w:r w:rsidR="00F73218" w:rsidRPr="00166546">
        <w:rPr>
          <w:sz w:val="22"/>
          <w:szCs w:val="22"/>
        </w:rPr>
        <w:t xml:space="preserve"> </w:t>
      </w:r>
      <w:r w:rsidR="0053050A" w:rsidRPr="00166546">
        <w:rPr>
          <w:sz w:val="22"/>
          <w:szCs w:val="22"/>
        </w:rPr>
        <w:t>Comprende</w:t>
      </w:r>
      <w:r w:rsidR="00AD7C82" w:rsidRPr="00166546">
        <w:rPr>
          <w:sz w:val="22"/>
          <w:szCs w:val="22"/>
        </w:rPr>
        <w:t xml:space="preserve"> ben </w:t>
      </w:r>
      <w:r w:rsidR="00F62B46" w:rsidRPr="00166546">
        <w:rPr>
          <w:b/>
          <w:bCs/>
          <w:sz w:val="22"/>
          <w:szCs w:val="22"/>
        </w:rPr>
        <w:t>19 musei</w:t>
      </w:r>
      <w:r w:rsidR="00F62B46" w:rsidRPr="00166546">
        <w:rPr>
          <w:sz w:val="22"/>
          <w:szCs w:val="22"/>
        </w:rPr>
        <w:t xml:space="preserve"> universitari</w:t>
      </w:r>
      <w:r w:rsidR="00120C2A" w:rsidRPr="00166546">
        <w:rPr>
          <w:sz w:val="22"/>
          <w:szCs w:val="22"/>
        </w:rPr>
        <w:t xml:space="preserve">, di cui </w:t>
      </w:r>
      <w:r w:rsidR="00C94C5A" w:rsidRPr="00166546">
        <w:rPr>
          <w:sz w:val="22"/>
          <w:szCs w:val="22"/>
        </w:rPr>
        <w:t>7</w:t>
      </w:r>
      <w:r w:rsidR="003D5A7B" w:rsidRPr="00166546">
        <w:rPr>
          <w:sz w:val="22"/>
          <w:szCs w:val="22"/>
        </w:rPr>
        <w:t xml:space="preserve"> </w:t>
      </w:r>
      <w:r w:rsidR="00923322" w:rsidRPr="00166546">
        <w:rPr>
          <w:sz w:val="22"/>
          <w:szCs w:val="22"/>
        </w:rPr>
        <w:t xml:space="preserve">fuori dalla </w:t>
      </w:r>
      <w:r w:rsidR="00F73218" w:rsidRPr="00166546">
        <w:rPr>
          <w:sz w:val="22"/>
          <w:szCs w:val="22"/>
        </w:rPr>
        <w:t>Sapienza</w:t>
      </w:r>
      <w:r w:rsidR="00C94C5A" w:rsidRPr="00166546">
        <w:rPr>
          <w:sz w:val="22"/>
          <w:szCs w:val="22"/>
        </w:rPr>
        <w:t xml:space="preserve"> suddivisi tra Roma e Latina</w:t>
      </w:r>
      <w:r w:rsidR="003D5A7B" w:rsidRPr="00166546">
        <w:rPr>
          <w:sz w:val="22"/>
          <w:szCs w:val="22"/>
        </w:rPr>
        <w:t xml:space="preserve">, </w:t>
      </w:r>
      <w:r w:rsidR="00A8374F" w:rsidRPr="00166546">
        <w:rPr>
          <w:sz w:val="22"/>
          <w:szCs w:val="22"/>
        </w:rPr>
        <w:t>ciascuno portatore di una propria specificità e identità culturale</w:t>
      </w:r>
      <w:r w:rsidR="00AB63EB" w:rsidRPr="00166546">
        <w:rPr>
          <w:sz w:val="22"/>
          <w:szCs w:val="22"/>
        </w:rPr>
        <w:t xml:space="preserve">. Si tratta di musei di interesse storico, dedicati alla </w:t>
      </w:r>
      <w:r w:rsidR="00AB63EB" w:rsidRPr="00166546">
        <w:rPr>
          <w:b/>
          <w:bCs/>
          <w:sz w:val="22"/>
          <w:szCs w:val="22"/>
        </w:rPr>
        <w:t>conservazione</w:t>
      </w:r>
      <w:r w:rsidR="00AB63EB" w:rsidRPr="00166546">
        <w:rPr>
          <w:sz w:val="22"/>
          <w:szCs w:val="22"/>
        </w:rPr>
        <w:t xml:space="preserve">, alla </w:t>
      </w:r>
      <w:r w:rsidR="00AB63EB" w:rsidRPr="00166546">
        <w:rPr>
          <w:b/>
          <w:bCs/>
          <w:sz w:val="22"/>
          <w:szCs w:val="22"/>
        </w:rPr>
        <w:t>tutela</w:t>
      </w:r>
      <w:r w:rsidR="00AB63EB" w:rsidRPr="00166546">
        <w:rPr>
          <w:sz w:val="22"/>
          <w:szCs w:val="22"/>
        </w:rPr>
        <w:t xml:space="preserve"> e alla </w:t>
      </w:r>
      <w:r w:rsidR="00AB63EB" w:rsidRPr="00166546">
        <w:rPr>
          <w:b/>
          <w:bCs/>
          <w:sz w:val="22"/>
          <w:szCs w:val="22"/>
        </w:rPr>
        <w:t xml:space="preserve">valorizzazione </w:t>
      </w:r>
      <w:r w:rsidR="00AB63EB" w:rsidRPr="00166546">
        <w:rPr>
          <w:sz w:val="22"/>
          <w:szCs w:val="22"/>
        </w:rPr>
        <w:t xml:space="preserve">di </w:t>
      </w:r>
      <w:r w:rsidR="00033BA2" w:rsidRPr="00166546">
        <w:rPr>
          <w:sz w:val="22"/>
          <w:szCs w:val="22"/>
        </w:rPr>
        <w:t xml:space="preserve">un </w:t>
      </w:r>
      <w:r w:rsidR="00AB63EB" w:rsidRPr="00166546">
        <w:rPr>
          <w:sz w:val="22"/>
          <w:szCs w:val="22"/>
        </w:rPr>
        <w:t xml:space="preserve">ingente patrimonio, ma anche alla </w:t>
      </w:r>
      <w:r w:rsidR="00AB63EB" w:rsidRPr="00166546">
        <w:rPr>
          <w:b/>
          <w:bCs/>
          <w:sz w:val="22"/>
          <w:szCs w:val="22"/>
        </w:rPr>
        <w:t>ricerca attiva</w:t>
      </w:r>
      <w:r w:rsidR="00AB63EB" w:rsidRPr="00166546">
        <w:rPr>
          <w:sz w:val="22"/>
          <w:szCs w:val="22"/>
        </w:rPr>
        <w:t xml:space="preserve">, alla </w:t>
      </w:r>
      <w:r w:rsidR="00AB63EB" w:rsidRPr="00166546">
        <w:rPr>
          <w:b/>
          <w:bCs/>
          <w:sz w:val="22"/>
          <w:szCs w:val="22"/>
        </w:rPr>
        <w:t>didattica</w:t>
      </w:r>
      <w:r w:rsidR="00AB63EB" w:rsidRPr="00166546">
        <w:rPr>
          <w:sz w:val="22"/>
          <w:szCs w:val="22"/>
        </w:rPr>
        <w:t xml:space="preserve"> e alla </w:t>
      </w:r>
      <w:r w:rsidR="00AB63EB" w:rsidRPr="00166546">
        <w:rPr>
          <w:b/>
          <w:bCs/>
          <w:sz w:val="22"/>
          <w:szCs w:val="22"/>
        </w:rPr>
        <w:t>divulgazione</w:t>
      </w:r>
      <w:r w:rsidR="00DA50D2" w:rsidRPr="00166546">
        <w:rPr>
          <w:sz w:val="22"/>
          <w:szCs w:val="22"/>
        </w:rPr>
        <w:t xml:space="preserve">. </w:t>
      </w:r>
      <w:r w:rsidR="00E15B78" w:rsidRPr="00166546">
        <w:rPr>
          <w:sz w:val="22"/>
          <w:szCs w:val="22"/>
        </w:rPr>
        <w:t xml:space="preserve">Le </w:t>
      </w:r>
      <w:r w:rsidR="00A8374F" w:rsidRPr="00166546">
        <w:rPr>
          <w:sz w:val="22"/>
          <w:szCs w:val="22"/>
        </w:rPr>
        <w:t xml:space="preserve">numerose </w:t>
      </w:r>
      <w:r w:rsidR="00E15B78" w:rsidRPr="00166546">
        <w:rPr>
          <w:sz w:val="22"/>
          <w:szCs w:val="22"/>
        </w:rPr>
        <w:t xml:space="preserve">collezioni rappresentano un </w:t>
      </w:r>
      <w:r w:rsidR="00E15B78" w:rsidRPr="00166546">
        <w:rPr>
          <w:b/>
          <w:bCs/>
          <w:sz w:val="22"/>
          <w:szCs w:val="22"/>
        </w:rPr>
        <w:t>autentico tesoro senza eguali</w:t>
      </w:r>
      <w:r w:rsidR="00A8374F" w:rsidRPr="00166546">
        <w:rPr>
          <w:sz w:val="22"/>
          <w:szCs w:val="22"/>
        </w:rPr>
        <w:t xml:space="preserve"> </w:t>
      </w:r>
      <w:r w:rsidR="00F73218" w:rsidRPr="00166546">
        <w:rPr>
          <w:sz w:val="22"/>
          <w:szCs w:val="22"/>
        </w:rPr>
        <w:t xml:space="preserve">e </w:t>
      </w:r>
      <w:r w:rsidR="00A8374F" w:rsidRPr="00166546">
        <w:rPr>
          <w:sz w:val="22"/>
          <w:szCs w:val="22"/>
        </w:rPr>
        <w:t>dal</w:t>
      </w:r>
      <w:r w:rsidR="00A8374F" w:rsidRPr="00166546">
        <w:rPr>
          <w:b/>
          <w:bCs/>
          <w:sz w:val="22"/>
          <w:szCs w:val="22"/>
        </w:rPr>
        <w:t xml:space="preserve"> valore inestimabile</w:t>
      </w:r>
      <w:r w:rsidR="00A8374F" w:rsidRPr="00166546">
        <w:rPr>
          <w:sz w:val="22"/>
          <w:szCs w:val="22"/>
        </w:rPr>
        <w:t xml:space="preserve">, offrendo un’ampia gamma di </w:t>
      </w:r>
      <w:r w:rsidR="00A8374F" w:rsidRPr="00166546">
        <w:rPr>
          <w:b/>
          <w:bCs/>
          <w:sz w:val="22"/>
          <w:szCs w:val="22"/>
        </w:rPr>
        <w:t>scienze</w:t>
      </w:r>
      <w:r w:rsidR="00A8374F" w:rsidRPr="00166546">
        <w:rPr>
          <w:sz w:val="22"/>
          <w:szCs w:val="22"/>
        </w:rPr>
        <w:t>,</w:t>
      </w:r>
      <w:r w:rsidR="00A8374F" w:rsidRPr="00166546">
        <w:rPr>
          <w:b/>
          <w:bCs/>
          <w:sz w:val="22"/>
          <w:szCs w:val="22"/>
        </w:rPr>
        <w:t xml:space="preserve"> tecnologie</w:t>
      </w:r>
      <w:r w:rsidR="00A8374F" w:rsidRPr="00166546">
        <w:rPr>
          <w:sz w:val="22"/>
          <w:szCs w:val="22"/>
        </w:rPr>
        <w:t>,</w:t>
      </w:r>
      <w:r w:rsidR="00A8374F" w:rsidRPr="00166546">
        <w:rPr>
          <w:b/>
          <w:bCs/>
          <w:sz w:val="22"/>
          <w:szCs w:val="22"/>
        </w:rPr>
        <w:t xml:space="preserve"> reperti archeologici </w:t>
      </w:r>
      <w:r w:rsidR="00A8374F" w:rsidRPr="00166546">
        <w:rPr>
          <w:sz w:val="22"/>
          <w:szCs w:val="22"/>
        </w:rPr>
        <w:t>e</w:t>
      </w:r>
      <w:r w:rsidR="00A8374F" w:rsidRPr="00166546">
        <w:rPr>
          <w:b/>
          <w:bCs/>
          <w:sz w:val="22"/>
          <w:szCs w:val="22"/>
        </w:rPr>
        <w:t xml:space="preserve"> opere d’arte</w:t>
      </w:r>
      <w:r w:rsidR="00A8374F" w:rsidRPr="00166546">
        <w:rPr>
          <w:sz w:val="22"/>
          <w:szCs w:val="22"/>
        </w:rPr>
        <w:t xml:space="preserve"> che riflettono la complessità e la ricchezza della storia romana e non solo. </w:t>
      </w:r>
      <w:r w:rsidR="003D5A7B" w:rsidRPr="00166546">
        <w:rPr>
          <w:sz w:val="22"/>
          <w:szCs w:val="22"/>
        </w:rPr>
        <w:t xml:space="preserve">La diversità e l’importanza delle </w:t>
      </w:r>
      <w:r w:rsidR="00F73218" w:rsidRPr="00166546">
        <w:rPr>
          <w:sz w:val="22"/>
          <w:szCs w:val="22"/>
        </w:rPr>
        <w:t xml:space="preserve">collezioni </w:t>
      </w:r>
      <w:r w:rsidR="003D5A7B" w:rsidRPr="00166546">
        <w:rPr>
          <w:sz w:val="22"/>
          <w:szCs w:val="22"/>
        </w:rPr>
        <w:t xml:space="preserve">presenti all’interno del PMS lo collocano tra le istituzioni culturali di maggior prestigio </w:t>
      </w:r>
      <w:r w:rsidR="00F73218" w:rsidRPr="00166546">
        <w:rPr>
          <w:sz w:val="22"/>
          <w:szCs w:val="22"/>
        </w:rPr>
        <w:t>di Roma</w:t>
      </w:r>
      <w:r w:rsidR="00DA50D2" w:rsidRPr="00166546">
        <w:rPr>
          <w:sz w:val="22"/>
          <w:szCs w:val="22"/>
        </w:rPr>
        <w:t>,</w:t>
      </w:r>
      <w:r w:rsidR="00F73218" w:rsidRPr="00166546">
        <w:rPr>
          <w:sz w:val="22"/>
          <w:szCs w:val="22"/>
        </w:rPr>
        <w:t xml:space="preserve"> </w:t>
      </w:r>
      <w:r w:rsidR="003D5A7B" w:rsidRPr="00166546">
        <w:rPr>
          <w:sz w:val="22"/>
          <w:szCs w:val="22"/>
        </w:rPr>
        <w:t>contribuendo in modo significativo alla conoscenza e alla valorizzazione del patrimonio storico e scientifico.</w:t>
      </w:r>
      <w:bookmarkStart w:id="1" w:name="OLE_LINK1"/>
    </w:p>
    <w:p w14:paraId="53DE6B3C" w14:textId="77777777" w:rsidR="00F73218" w:rsidRDefault="00F73218" w:rsidP="00F73218">
      <w:pPr>
        <w:jc w:val="both"/>
      </w:pPr>
    </w:p>
    <w:p w14:paraId="148D03F6" w14:textId="77777777" w:rsidR="00F73218" w:rsidRDefault="00F73218" w:rsidP="00F73218">
      <w:pPr>
        <w:jc w:val="both"/>
      </w:pPr>
    </w:p>
    <w:p w14:paraId="4D62F401" w14:textId="349C4149" w:rsidR="00166546" w:rsidRDefault="00166546" w:rsidP="0067213C">
      <w:pPr>
        <w:jc w:val="center"/>
      </w:pPr>
      <w:r>
        <w:rPr>
          <w:noProof/>
        </w:rPr>
        <w:lastRenderedPageBreak/>
        <w:drawing>
          <wp:inline distT="0" distB="0" distL="0" distR="0" wp14:anchorId="6E40FF4D" wp14:editId="32E5D2FC">
            <wp:extent cx="6116320" cy="1401445"/>
            <wp:effectExtent l="0" t="0" r="5080" b="0"/>
            <wp:docPr id="3935194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5194" name="Immagine 393519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40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158E5" w14:textId="223C3F0E" w:rsidR="00166546" w:rsidRDefault="00166546" w:rsidP="0067213C">
      <w:pPr>
        <w:jc w:val="center"/>
      </w:pPr>
    </w:p>
    <w:p w14:paraId="02BFA944" w14:textId="77777777" w:rsidR="00166546" w:rsidRPr="000D3D39" w:rsidRDefault="00166546" w:rsidP="00166546">
      <w:pPr>
        <w:jc w:val="both"/>
        <w:rPr>
          <w:sz w:val="22"/>
          <w:szCs w:val="22"/>
        </w:rPr>
      </w:pPr>
      <w:r w:rsidRPr="000D3D39">
        <w:rPr>
          <w:sz w:val="22"/>
          <w:szCs w:val="22"/>
        </w:rPr>
        <w:t xml:space="preserve">I musei che il Polo museale coordina sono: il Museo di Anatomia Comparata, il Museo di Anatomia Patologica, il Museo di Antropologia, il Museo delle Antichità Etrusche e Italiche, il Museo dell’Arte Classica, il Museo di Storia della Medicina, </w:t>
      </w:r>
      <w:r w:rsidRPr="000D3D39">
        <w:rPr>
          <w:rStyle w:val="Enfasigrassetto"/>
          <w:b w:val="0"/>
          <w:bCs w:val="0"/>
          <w:sz w:val="22"/>
          <w:szCs w:val="22"/>
        </w:rPr>
        <w:t>il</w:t>
      </w:r>
      <w:r w:rsidRPr="000D3D39">
        <w:rPr>
          <w:sz w:val="22"/>
          <w:szCs w:val="22"/>
        </w:rPr>
        <w:t xml:space="preserve"> Museo della Geografia, il Museo di Scienze della Terra, il Museo Erbario, il Museo Orto Botanico, il Museo di Zoologia, il Museo di Arte e Giacimenti Minerari, il Museo di Chimica, il Museo di Fisica, il Museo di Idraulica, il Museo di Merceologia, il Museo Laboratorio di Arte Contemporanea, il Museo Vicino Oriente Egitto e Mediterraneo, il Museo delle Origini.</w:t>
      </w:r>
    </w:p>
    <w:p w14:paraId="7C4BCB35" w14:textId="77777777" w:rsidR="00166546" w:rsidRDefault="00166546" w:rsidP="0067213C">
      <w:pPr>
        <w:jc w:val="center"/>
      </w:pPr>
    </w:p>
    <w:p w14:paraId="37EE4439" w14:textId="77777777" w:rsidR="00166546" w:rsidRDefault="00166546" w:rsidP="0067213C">
      <w:pPr>
        <w:jc w:val="center"/>
      </w:pPr>
    </w:p>
    <w:p w14:paraId="577A8BEF" w14:textId="622B0477" w:rsidR="0064409F" w:rsidRDefault="00744DB9" w:rsidP="00166546">
      <w:pPr>
        <w:jc w:val="center"/>
      </w:pPr>
      <w:r>
        <w:rPr>
          <w:noProof/>
        </w:rPr>
        <w:drawing>
          <wp:inline distT="0" distB="0" distL="0" distR="0" wp14:anchorId="34BF2D2D" wp14:editId="3A56230F">
            <wp:extent cx="5418666" cy="3054189"/>
            <wp:effectExtent l="0" t="0" r="4445" b="0"/>
            <wp:docPr id="221814140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814140" name="Immagine 22181414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48" cy="3090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50CBB043" w14:textId="28AEBD70" w:rsidR="0064409F" w:rsidRPr="009E2A0F" w:rsidRDefault="00166546" w:rsidP="0064409F">
      <w:pPr>
        <w:jc w:val="both"/>
        <w:rPr>
          <w:rFonts w:eastAsia="Times New Roman" w:cstheme="minorHAnsi"/>
          <w:sz w:val="20"/>
          <w:szCs w:val="20"/>
          <w:lang w:eastAsia="it-IT"/>
        </w:rPr>
      </w:pPr>
      <w:r w:rsidRPr="009E2A0F">
        <w:rPr>
          <w:rFonts w:cstheme="minorHAnsi"/>
          <w:sz w:val="20"/>
          <w:szCs w:val="20"/>
        </w:rPr>
        <w:t xml:space="preserve">Notte Europea dei Musei </w:t>
      </w:r>
      <w:r w:rsidR="006130E6">
        <w:rPr>
          <w:rFonts w:cstheme="minorHAnsi"/>
          <w:sz w:val="20"/>
          <w:szCs w:val="20"/>
        </w:rPr>
        <w:t xml:space="preserve">– </w:t>
      </w:r>
      <w:r w:rsidRPr="009E2A0F">
        <w:rPr>
          <w:rFonts w:cstheme="minorHAnsi"/>
          <w:sz w:val="20"/>
          <w:szCs w:val="20"/>
        </w:rPr>
        <w:t xml:space="preserve">il </w:t>
      </w:r>
      <w:r w:rsidR="0064409F" w:rsidRPr="009E2A0F">
        <w:rPr>
          <w:rFonts w:cstheme="minorHAnsi"/>
          <w:sz w:val="20"/>
          <w:szCs w:val="20"/>
        </w:rPr>
        <w:t>prestigioso appuntamento di rilevanza internazionale per diffondere la conoscenza del patrimonio e dell’identità culturale europea è promosso dal Ministero della Cultura, dal Consiglio d’Europa, dalla Commissione Europea e dall’ICOM</w:t>
      </w:r>
      <w:r w:rsidR="00C40A25">
        <w:rPr>
          <w:rFonts w:cstheme="minorHAnsi"/>
          <w:sz w:val="20"/>
          <w:szCs w:val="20"/>
        </w:rPr>
        <w:t>.</w:t>
      </w:r>
    </w:p>
    <w:p w14:paraId="65D98B24" w14:textId="77777777" w:rsidR="00944855" w:rsidRPr="005F3880" w:rsidRDefault="00944855" w:rsidP="00F5349E"/>
    <w:p w14:paraId="6507A7CD" w14:textId="77777777" w:rsidR="00F5349E" w:rsidRPr="00D6116A" w:rsidRDefault="00F5349E" w:rsidP="00F5349E">
      <w:pPr>
        <w:jc w:val="both"/>
        <w:outlineLvl w:val="0"/>
        <w:rPr>
          <w:rFonts w:cstheme="minorHAnsi"/>
          <w:b/>
          <w:bCs/>
          <w:sz w:val="22"/>
          <w:szCs w:val="22"/>
          <w:u w:val="single"/>
        </w:rPr>
      </w:pPr>
      <w:r w:rsidRPr="00D6116A">
        <w:rPr>
          <w:rFonts w:cstheme="minorHAnsi"/>
          <w:b/>
          <w:bCs/>
          <w:sz w:val="22"/>
          <w:szCs w:val="22"/>
          <w:u w:val="single"/>
        </w:rPr>
        <w:t>INFORMAZIONI UTILI</w:t>
      </w:r>
    </w:p>
    <w:p w14:paraId="5450619F" w14:textId="03A85FD2" w:rsidR="00EA39AF" w:rsidRPr="00D6116A" w:rsidRDefault="002B086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</w:rPr>
        <w:t>TITOLO:</w:t>
      </w:r>
      <w:r w:rsidR="00C17EBB" w:rsidRPr="00D6116A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  <w:r w:rsidR="009E2A0F" w:rsidRPr="009E2A0F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MAGGIO MUSEALE</w:t>
      </w:r>
      <w:r w:rsidR="009E2A0F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| </w:t>
      </w:r>
      <w:r w:rsidR="00C17EBB"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Partecipazione del Polo Museale Sapienza alla Notte Europea dei Musei </w:t>
      </w:r>
    </w:p>
    <w:p w14:paraId="5752B183" w14:textId="528921C1" w:rsidR="002B086D" w:rsidRPr="00D6116A" w:rsidRDefault="002B086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QUANDO: </w:t>
      </w:r>
      <w:r w:rsidR="002D6507" w:rsidRPr="00E84A73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sabato</w:t>
      </w:r>
      <w:r w:rsidR="002D6507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 1</w:t>
      </w: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7 maggio 2025</w:t>
      </w:r>
    </w:p>
    <w:p w14:paraId="70CF6CC8" w14:textId="22E715A8" w:rsidR="002B086D" w:rsidRPr="00D6116A" w:rsidRDefault="002B086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ORARI: </w:t>
      </w: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dalle </w:t>
      </w:r>
      <w:r w:rsidR="00514A21"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15</w:t>
      </w: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.00 alle 2</w:t>
      </w:r>
      <w:r w:rsidR="00006DEB"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4</w:t>
      </w: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.00</w:t>
      </w:r>
    </w:p>
    <w:p w14:paraId="2CAE9C6A" w14:textId="6FE60A18" w:rsidR="00045AA0" w:rsidRPr="00D6116A" w:rsidRDefault="002B086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DOVE: </w:t>
      </w:r>
      <w:r w:rsidR="009D4F84" w:rsidRPr="00E84A73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Sapienza Università di</w:t>
      </w:r>
      <w:r w:rsidR="00045AA0" w:rsidRPr="00E84A73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 Roma</w:t>
      </w:r>
      <w:r w:rsidR="00A86E83" w:rsidRPr="00E84A73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 – Città Universitaria</w:t>
      </w:r>
    </w:p>
    <w:p w14:paraId="6662ECFF" w14:textId="6585CC58" w:rsidR="003D5A7B" w:rsidRPr="00D6116A" w:rsidRDefault="00045AA0" w:rsidP="009E2A0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</w:rPr>
        <w:t>INGRESSI:</w:t>
      </w:r>
      <w:r w:rsidR="009E2A0F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 </w:t>
      </w:r>
      <w:r w:rsidR="002B086D"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Piazzale Aldo Moro,</w:t>
      </w: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 5</w:t>
      </w:r>
      <w:r w:rsidR="002B086D"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 </w:t>
      </w:r>
      <w:r w:rsidR="006E2E86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/ </w:t>
      </w:r>
      <w:r w:rsidR="003D5A7B"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Viale dell’</w:t>
      </w:r>
      <w:r w:rsidR="00B37B78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U</w:t>
      </w:r>
      <w:r w:rsidR="003D5A7B"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niversità, 38</w:t>
      </w:r>
    </w:p>
    <w:p w14:paraId="375F5114" w14:textId="2203CAE0" w:rsidR="007B5F93" w:rsidRPr="009E2A0F" w:rsidRDefault="007B5F93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 w:rsidRPr="009E2A0F">
        <w:rPr>
          <w:rFonts w:asciiTheme="minorHAnsi" w:eastAsia="Helvetica Neue" w:hAnsiTheme="minorHAnsi" w:cstheme="minorHAnsi"/>
          <w:color w:val="000000"/>
          <w:sz w:val="22"/>
          <w:szCs w:val="22"/>
        </w:rPr>
        <w:t>INGRESSO LIBERO</w:t>
      </w:r>
    </w:p>
    <w:p w14:paraId="12FDE5BF" w14:textId="4B88FB61" w:rsidR="007B5F93" w:rsidRPr="009E2A0F" w:rsidRDefault="007B5F93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 w:rsidRPr="009E2A0F">
        <w:rPr>
          <w:rFonts w:asciiTheme="minorHAnsi" w:eastAsia="Helvetica Neue" w:hAnsiTheme="minorHAnsi" w:cstheme="minorHAnsi"/>
          <w:color w:val="000000"/>
          <w:sz w:val="22"/>
          <w:szCs w:val="22"/>
        </w:rPr>
        <w:t>PARCHEGGIO</w:t>
      </w:r>
      <w:r w:rsidR="003D5A7B" w:rsidRPr="009E2A0F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  <w:r w:rsidRPr="009E2A0F">
        <w:rPr>
          <w:rFonts w:asciiTheme="minorHAnsi" w:eastAsia="Helvetica Neue" w:hAnsiTheme="minorHAnsi" w:cstheme="minorHAnsi"/>
          <w:color w:val="000000"/>
          <w:sz w:val="22"/>
          <w:szCs w:val="22"/>
        </w:rPr>
        <w:t>GRATUITO</w:t>
      </w:r>
      <w:r w:rsidR="003D5A7B" w:rsidRPr="009E2A0F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ALL’INTERNO DELLA CITTÀ UNIVERSITARIA</w:t>
      </w:r>
    </w:p>
    <w:p w14:paraId="415853DB" w14:textId="77777777" w:rsidR="002B086D" w:rsidRPr="00D6116A" w:rsidRDefault="002B086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</w:p>
    <w:p w14:paraId="3CB2996B" w14:textId="0CB19E66" w:rsidR="00F70EBD" w:rsidRPr="00D6116A" w:rsidRDefault="00F70EB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CONTATTI POLO MUSEALE SAPIENZA</w:t>
      </w:r>
    </w:p>
    <w:p w14:paraId="19F688BD" w14:textId="4452350E" w:rsidR="00F70EBD" w:rsidRPr="00D6116A" w:rsidRDefault="00F70EB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EMAIL: </w:t>
      </w:r>
      <w:hyperlink r:id="rId14" w:history="1">
        <w:r w:rsidRPr="00D6116A"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polomusealesapienza@uniroma1.it</w:t>
        </w:r>
      </w:hyperlink>
    </w:p>
    <w:p w14:paraId="6F556628" w14:textId="1E3221B6" w:rsidR="00F70EBD" w:rsidRPr="00D6116A" w:rsidRDefault="00F70EB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SITO WEB: </w:t>
      </w:r>
      <w:hyperlink r:id="rId15" w:history="1">
        <w:r w:rsidRPr="00D6116A">
          <w:rPr>
            <w:rStyle w:val="Collegamentoipertestuale"/>
            <w:rFonts w:asciiTheme="minorHAnsi" w:eastAsia="Helvetica Neue" w:hAnsiTheme="minorHAnsi" w:cstheme="minorHAnsi"/>
            <w:sz w:val="22"/>
            <w:szCs w:val="22"/>
            <w:lang w:val="en-US"/>
          </w:rPr>
          <w:t>https://polomuseale.web.uniroma1.it/</w:t>
        </w:r>
      </w:hyperlink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 </w:t>
      </w:r>
    </w:p>
    <w:p w14:paraId="01D0653A" w14:textId="5D0C59A4" w:rsidR="00F70EBD" w:rsidRPr="00D6116A" w:rsidRDefault="00F70EB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FACEBOOK: </w:t>
      </w:r>
      <w:hyperlink r:id="rId16" w:history="1">
        <w:r w:rsidRPr="00D6116A">
          <w:rPr>
            <w:rStyle w:val="Collegamentoipertestuale"/>
            <w:rFonts w:asciiTheme="minorHAnsi" w:eastAsia="Helvetica Neue" w:hAnsiTheme="minorHAnsi" w:cstheme="minorHAnsi"/>
            <w:sz w:val="22"/>
            <w:szCs w:val="22"/>
            <w:lang w:val="en-US"/>
          </w:rPr>
          <w:t>https://www.facebook.com/museiSapienza</w:t>
        </w:r>
      </w:hyperlink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 </w:t>
      </w:r>
    </w:p>
    <w:p w14:paraId="4B1EF9A7" w14:textId="4A42F15F" w:rsidR="00F70EBD" w:rsidRDefault="00F70EB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</w:pPr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INSTAGRAM: </w:t>
      </w:r>
      <w:hyperlink r:id="rId17" w:history="1">
        <w:r w:rsidRPr="00D6116A">
          <w:rPr>
            <w:rStyle w:val="Collegamentoipertestuale"/>
            <w:rFonts w:asciiTheme="minorHAnsi" w:eastAsia="Helvetica Neue" w:hAnsiTheme="minorHAnsi" w:cstheme="minorHAnsi"/>
            <w:sz w:val="22"/>
            <w:szCs w:val="22"/>
            <w:lang w:val="en-US"/>
          </w:rPr>
          <w:t>https://www.instagram.com/museisapienza/</w:t>
        </w:r>
      </w:hyperlink>
      <w:r w:rsidRPr="00D6116A"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 </w:t>
      </w:r>
    </w:p>
    <w:p w14:paraId="0DF45907" w14:textId="49F37095" w:rsidR="0075002E" w:rsidRPr="00D6116A" w:rsidRDefault="0075002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</w:pPr>
      <w:r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YOUTUBE: </w:t>
      </w:r>
      <w:hyperlink r:id="rId18" w:history="1">
        <w:r w:rsidRPr="00291FCB">
          <w:rPr>
            <w:rStyle w:val="Collegamentoipertestuale"/>
            <w:rFonts w:asciiTheme="minorHAnsi" w:eastAsia="Helvetica Neue" w:hAnsiTheme="minorHAnsi" w:cstheme="minorHAnsi"/>
            <w:sz w:val="22"/>
            <w:szCs w:val="22"/>
            <w:lang w:val="en-US"/>
          </w:rPr>
          <w:t>https://www.youtube.com/@polomusealesapienza4167/</w:t>
        </w:r>
      </w:hyperlink>
      <w:r>
        <w:rPr>
          <w:rFonts w:asciiTheme="minorHAnsi" w:eastAsia="Helvetica Neue" w:hAnsiTheme="minorHAnsi" w:cstheme="minorHAnsi"/>
          <w:color w:val="000000"/>
          <w:sz w:val="22"/>
          <w:szCs w:val="22"/>
          <w:lang w:val="en-US"/>
        </w:rPr>
        <w:t xml:space="preserve"> </w:t>
      </w:r>
    </w:p>
    <w:p w14:paraId="679CADFF" w14:textId="77777777" w:rsidR="002B086D" w:rsidRPr="00D6116A" w:rsidRDefault="002B086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  <w:lang w:val="en-US"/>
        </w:rPr>
      </w:pPr>
    </w:p>
    <w:p w14:paraId="2CEABAE9" w14:textId="77777777" w:rsidR="002B086D" w:rsidRPr="00D6116A" w:rsidRDefault="002B086D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  <w:lang w:val="en-US"/>
        </w:rPr>
      </w:pPr>
    </w:p>
    <w:p w14:paraId="713D4890" w14:textId="68E5D605" w:rsidR="00F5349E" w:rsidRPr="00D6116A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UFFICIO STAMPA</w:t>
      </w:r>
    </w:p>
    <w:p w14:paraId="5715B09A" w14:textId="77777777" w:rsidR="00F5349E" w:rsidRPr="00D6116A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lastRenderedPageBreak/>
        <w:t>CULTURALIA DI NORMA WALTMANN</w:t>
      </w:r>
    </w:p>
    <w:p w14:paraId="7624DA2F" w14:textId="77777777" w:rsidR="00F5349E" w:rsidRPr="00D6116A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14:paraId="7ED33FE5" w14:textId="77777777" w:rsidR="00F5349E" w:rsidRPr="00D6116A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639D5800" wp14:editId="2645EDA4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2C3D6BF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">
                <v:rect id="Rettangolo" o:spid="_x0000_s1027" style="position:absolute;width:7997;height:5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" strokeweight="1pt">
                  <v:stroke miterlimit="4"/>
                  <v:imagedata r:id="rId20" o:title="Immagine"/>
                </v:shape>
                <w10:anchorlock/>
              </v:group>
            </w:pict>
          </mc:Fallback>
        </mc:AlternateContent>
      </w:r>
    </w:p>
    <w:p w14:paraId="09473A18" w14:textId="77777777" w:rsidR="00F5349E" w:rsidRPr="00D6116A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14:paraId="40A3CAFC" w14:textId="77777777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hAnsiTheme="minorHAnsi" w:cstheme="minorHAnsi"/>
          <w:color w:val="000000" w:themeColor="text1"/>
          <w:sz w:val="22"/>
          <w:szCs w:val="22"/>
          <w:lang w:val="en-US"/>
        </w:rPr>
      </w:pPr>
      <w:r w:rsidRPr="00D6116A">
        <w:rPr>
          <w:rFonts w:asciiTheme="minorHAnsi" w:hAnsiTheme="minorHAnsi" w:cstheme="minorHAnsi"/>
          <w:color w:val="000000" w:themeColor="text1"/>
          <w:sz w:val="22"/>
          <w:szCs w:val="22"/>
          <w:lang w:val="en-US"/>
        </w:rPr>
        <w:t xml:space="preserve">Tel +39 051 6569105 – Mob +39 392 2527126 </w:t>
      </w:r>
    </w:p>
    <w:p w14:paraId="66AEFFE9" w14:textId="77777777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 w:themeColor="text1"/>
          <w:sz w:val="22"/>
          <w:szCs w:val="22"/>
          <w:lang w:val="en-US"/>
        </w:rPr>
      </w:pPr>
      <w:hyperlink r:id="rId21" w:history="1"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  <w:lang w:val="en-US"/>
          </w:rPr>
          <w:t>info@culturaliart.com</w:t>
        </w:r>
      </w:hyperlink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  <w:lang w:val="en-US"/>
        </w:rPr>
        <w:t xml:space="preserve"> </w:t>
      </w:r>
    </w:p>
    <w:p w14:paraId="629C69BB" w14:textId="77777777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 w:themeColor="text1"/>
          <w:sz w:val="22"/>
          <w:szCs w:val="22"/>
          <w:lang w:val="en-US"/>
        </w:rPr>
      </w:pPr>
      <w:hyperlink r:id="rId22" w:history="1"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  <w:lang w:val="en-US"/>
          </w:rPr>
          <w:t>www.culturaliart.com</w:t>
        </w:r>
      </w:hyperlink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  <w:lang w:val="en-US"/>
        </w:rPr>
        <w:t xml:space="preserve"> </w:t>
      </w:r>
    </w:p>
    <w:p w14:paraId="25910DD7" w14:textId="77777777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 xml:space="preserve">Facebook: </w:t>
      </w:r>
      <w:hyperlink r:id="rId23" w:history="1">
        <w:proofErr w:type="spellStart"/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</w:rPr>
          <w:t>Culturalia</w:t>
        </w:r>
        <w:proofErr w:type="spellEnd"/>
      </w:hyperlink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 xml:space="preserve">  </w:t>
      </w:r>
    </w:p>
    <w:p w14:paraId="48CCC1F4" w14:textId="77777777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 xml:space="preserve">Instagram: </w:t>
      </w:r>
      <w:hyperlink r:id="rId24" w:history="1">
        <w:proofErr w:type="spellStart"/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</w:rPr>
          <w:t>Culturalia_comunicare_arte</w:t>
        </w:r>
        <w:proofErr w:type="spellEnd"/>
      </w:hyperlink>
    </w:p>
    <w:p w14:paraId="7239871A" w14:textId="1C4EEDF5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>Linked</w:t>
      </w:r>
      <w:r w:rsidR="002D1779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>I</w:t>
      </w:r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 xml:space="preserve">n: </w:t>
      </w:r>
      <w:hyperlink r:id="rId25" w:history="1">
        <w:proofErr w:type="spellStart"/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</w:rPr>
          <w:t>Culturalia</w:t>
        </w:r>
        <w:proofErr w:type="spellEnd"/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</w:rPr>
          <w:t xml:space="preserve"> di Norma </w:t>
        </w:r>
        <w:proofErr w:type="spellStart"/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</w:rPr>
          <w:t>Waltmann</w:t>
        </w:r>
        <w:proofErr w:type="spellEnd"/>
      </w:hyperlink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 xml:space="preserve">   </w:t>
      </w:r>
    </w:p>
    <w:p w14:paraId="2400EC01" w14:textId="2418F359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>You</w:t>
      </w:r>
      <w:r w:rsidR="002D1779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>T</w:t>
      </w:r>
      <w:r w:rsidRPr="00D6116A"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  <w:t xml:space="preserve">ube: </w:t>
      </w:r>
      <w:hyperlink r:id="rId26" w:history="1">
        <w:proofErr w:type="spellStart"/>
        <w:r w:rsidRPr="00D6116A">
          <w:rPr>
            <w:rStyle w:val="Collegamentoipertestuale"/>
            <w:rFonts w:asciiTheme="minorHAnsi" w:eastAsia="Helvetica Neue" w:hAnsiTheme="minorHAnsi" w:cstheme="minorHAnsi"/>
            <w:color w:val="000000" w:themeColor="text1"/>
            <w:sz w:val="22"/>
            <w:szCs w:val="22"/>
          </w:rPr>
          <w:t>Culturalia</w:t>
        </w:r>
        <w:proofErr w:type="spellEnd"/>
      </w:hyperlink>
    </w:p>
    <w:p w14:paraId="526AAA12" w14:textId="77777777" w:rsidR="00EA39AF" w:rsidRPr="00D6116A" w:rsidRDefault="00EA39AF" w:rsidP="00EA39AF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 w:themeColor="text1"/>
          <w:sz w:val="22"/>
          <w:szCs w:val="22"/>
        </w:rPr>
      </w:pPr>
      <w:r w:rsidRPr="00D6116A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TikTok: </w:t>
      </w:r>
      <w:hyperlink r:id="rId27" w:history="1">
        <w:proofErr w:type="spellStart"/>
        <w:r w:rsidRPr="00D6116A">
          <w:rPr>
            <w:rStyle w:val="Collegamentoipertestuale"/>
            <w:rFonts w:asciiTheme="minorHAnsi" w:hAnsiTheme="minorHAnsi" w:cstheme="minorHAnsi"/>
            <w:color w:val="000000" w:themeColor="text1"/>
            <w:sz w:val="22"/>
            <w:szCs w:val="22"/>
          </w:rPr>
          <w:t>Culturaliart</w:t>
        </w:r>
        <w:proofErr w:type="spellEnd"/>
      </w:hyperlink>
    </w:p>
    <w:p w14:paraId="12BA9633" w14:textId="6C3737C1" w:rsidR="00CC46F0" w:rsidRPr="00D6116A" w:rsidRDefault="00CC46F0" w:rsidP="003673ED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</w:p>
    <w:sectPr w:rsidR="00CC46F0" w:rsidRPr="00D6116A" w:rsidSect="009E2A0F">
      <w:pgSz w:w="11900" w:h="16840"/>
      <w:pgMar w:top="563" w:right="1134" w:bottom="74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B632059"/>
    <w:multiLevelType w:val="hybridMultilevel"/>
    <w:tmpl w:val="E5D4B1CA"/>
    <w:lvl w:ilvl="0" w:tplc="E3E0944E">
      <w:numFmt w:val="bullet"/>
      <w:lvlText w:val="-"/>
      <w:lvlJc w:val="left"/>
      <w:pPr>
        <w:ind w:left="720" w:hanging="360"/>
      </w:pPr>
      <w:rPr>
        <w:rFonts w:ascii="Calibri" w:eastAsia="Helvetica Neue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1B7303"/>
    <w:multiLevelType w:val="hybridMultilevel"/>
    <w:tmpl w:val="3008F4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99571782">
    <w:abstractNumId w:val="1"/>
  </w:num>
  <w:num w:numId="2" w16cid:durableId="19301939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49E"/>
    <w:rsid w:val="00000AEC"/>
    <w:rsid w:val="000027A2"/>
    <w:rsid w:val="00005400"/>
    <w:rsid w:val="00006DEB"/>
    <w:rsid w:val="0001339F"/>
    <w:rsid w:val="00014695"/>
    <w:rsid w:val="00024780"/>
    <w:rsid w:val="00033BA2"/>
    <w:rsid w:val="0004048A"/>
    <w:rsid w:val="00045AA0"/>
    <w:rsid w:val="00054112"/>
    <w:rsid w:val="000852CA"/>
    <w:rsid w:val="00096737"/>
    <w:rsid w:val="00096B96"/>
    <w:rsid w:val="000A05AD"/>
    <w:rsid w:val="000A2FAC"/>
    <w:rsid w:val="000B0ADF"/>
    <w:rsid w:val="000B3D7E"/>
    <w:rsid w:val="000C0A31"/>
    <w:rsid w:val="000C10BE"/>
    <w:rsid w:val="000C23E4"/>
    <w:rsid w:val="000D3D39"/>
    <w:rsid w:val="000D6D6E"/>
    <w:rsid w:val="000E28B1"/>
    <w:rsid w:val="0010042C"/>
    <w:rsid w:val="00120BF5"/>
    <w:rsid w:val="00120C2A"/>
    <w:rsid w:val="0012337F"/>
    <w:rsid w:val="001249F8"/>
    <w:rsid w:val="001300D3"/>
    <w:rsid w:val="00140E5E"/>
    <w:rsid w:val="001461C2"/>
    <w:rsid w:val="00146767"/>
    <w:rsid w:val="0014790B"/>
    <w:rsid w:val="00150226"/>
    <w:rsid w:val="0015438C"/>
    <w:rsid w:val="00166546"/>
    <w:rsid w:val="00191AE6"/>
    <w:rsid w:val="00191D02"/>
    <w:rsid w:val="001A2DA9"/>
    <w:rsid w:val="001A5608"/>
    <w:rsid w:val="001D38A6"/>
    <w:rsid w:val="001D54AE"/>
    <w:rsid w:val="001D5A79"/>
    <w:rsid w:val="001E09DC"/>
    <w:rsid w:val="001E52F6"/>
    <w:rsid w:val="001F6871"/>
    <w:rsid w:val="0020720B"/>
    <w:rsid w:val="00232B4F"/>
    <w:rsid w:val="00237EA2"/>
    <w:rsid w:val="00243C61"/>
    <w:rsid w:val="00260C61"/>
    <w:rsid w:val="0026312D"/>
    <w:rsid w:val="00264C23"/>
    <w:rsid w:val="0026632B"/>
    <w:rsid w:val="00267F91"/>
    <w:rsid w:val="00276D16"/>
    <w:rsid w:val="002779A7"/>
    <w:rsid w:val="0028762B"/>
    <w:rsid w:val="002B086D"/>
    <w:rsid w:val="002B5AEB"/>
    <w:rsid w:val="002D0BF0"/>
    <w:rsid w:val="002D1779"/>
    <w:rsid w:val="002D6507"/>
    <w:rsid w:val="002E5856"/>
    <w:rsid w:val="0030107B"/>
    <w:rsid w:val="00302314"/>
    <w:rsid w:val="0031043D"/>
    <w:rsid w:val="0031761E"/>
    <w:rsid w:val="00324849"/>
    <w:rsid w:val="00336E4B"/>
    <w:rsid w:val="003407A4"/>
    <w:rsid w:val="003470C4"/>
    <w:rsid w:val="0035578D"/>
    <w:rsid w:val="003673ED"/>
    <w:rsid w:val="0038525D"/>
    <w:rsid w:val="00386F03"/>
    <w:rsid w:val="0039376F"/>
    <w:rsid w:val="00393A6B"/>
    <w:rsid w:val="00394185"/>
    <w:rsid w:val="003A1FDF"/>
    <w:rsid w:val="003A2688"/>
    <w:rsid w:val="003B133D"/>
    <w:rsid w:val="003B16EE"/>
    <w:rsid w:val="003B6447"/>
    <w:rsid w:val="003C2C9B"/>
    <w:rsid w:val="003C3DA9"/>
    <w:rsid w:val="003D2AA9"/>
    <w:rsid w:val="003D50E0"/>
    <w:rsid w:val="003D5A7B"/>
    <w:rsid w:val="003E6391"/>
    <w:rsid w:val="003F1289"/>
    <w:rsid w:val="0040008C"/>
    <w:rsid w:val="0040691E"/>
    <w:rsid w:val="0042020D"/>
    <w:rsid w:val="00421663"/>
    <w:rsid w:val="0042298E"/>
    <w:rsid w:val="00424632"/>
    <w:rsid w:val="00430E74"/>
    <w:rsid w:val="00443579"/>
    <w:rsid w:val="0045181D"/>
    <w:rsid w:val="00455635"/>
    <w:rsid w:val="0046282A"/>
    <w:rsid w:val="00465D55"/>
    <w:rsid w:val="00467055"/>
    <w:rsid w:val="00484523"/>
    <w:rsid w:val="00487478"/>
    <w:rsid w:val="004D0771"/>
    <w:rsid w:val="004E061E"/>
    <w:rsid w:val="004E4EA3"/>
    <w:rsid w:val="004F179F"/>
    <w:rsid w:val="00503927"/>
    <w:rsid w:val="005048B2"/>
    <w:rsid w:val="00514A21"/>
    <w:rsid w:val="0052326E"/>
    <w:rsid w:val="00523354"/>
    <w:rsid w:val="0052420E"/>
    <w:rsid w:val="0053050A"/>
    <w:rsid w:val="00546115"/>
    <w:rsid w:val="00547640"/>
    <w:rsid w:val="00563AA6"/>
    <w:rsid w:val="00574E79"/>
    <w:rsid w:val="0058079A"/>
    <w:rsid w:val="005842D7"/>
    <w:rsid w:val="00585673"/>
    <w:rsid w:val="005904ED"/>
    <w:rsid w:val="0059132E"/>
    <w:rsid w:val="00591C21"/>
    <w:rsid w:val="0059645D"/>
    <w:rsid w:val="005A00D0"/>
    <w:rsid w:val="005A1715"/>
    <w:rsid w:val="005A1EEC"/>
    <w:rsid w:val="005A33B4"/>
    <w:rsid w:val="005A3564"/>
    <w:rsid w:val="005A4F00"/>
    <w:rsid w:val="005D6DA4"/>
    <w:rsid w:val="005D7EA1"/>
    <w:rsid w:val="005E568F"/>
    <w:rsid w:val="005E7A52"/>
    <w:rsid w:val="006130E6"/>
    <w:rsid w:val="0062194E"/>
    <w:rsid w:val="00643BFE"/>
    <w:rsid w:val="0064409F"/>
    <w:rsid w:val="006525B6"/>
    <w:rsid w:val="0067213C"/>
    <w:rsid w:val="00672F74"/>
    <w:rsid w:val="006844A3"/>
    <w:rsid w:val="006A3835"/>
    <w:rsid w:val="006A6394"/>
    <w:rsid w:val="006B0474"/>
    <w:rsid w:val="006B0491"/>
    <w:rsid w:val="006B57D0"/>
    <w:rsid w:val="006C5776"/>
    <w:rsid w:val="006D5CEB"/>
    <w:rsid w:val="006D6DA2"/>
    <w:rsid w:val="006E2E86"/>
    <w:rsid w:val="0070394B"/>
    <w:rsid w:val="007310FB"/>
    <w:rsid w:val="00731325"/>
    <w:rsid w:val="00734DF3"/>
    <w:rsid w:val="007420D6"/>
    <w:rsid w:val="00744DB9"/>
    <w:rsid w:val="0075002E"/>
    <w:rsid w:val="007563CB"/>
    <w:rsid w:val="00767CC6"/>
    <w:rsid w:val="0077392E"/>
    <w:rsid w:val="00791F82"/>
    <w:rsid w:val="00795055"/>
    <w:rsid w:val="0079688B"/>
    <w:rsid w:val="00797B88"/>
    <w:rsid w:val="007A61CA"/>
    <w:rsid w:val="007A6267"/>
    <w:rsid w:val="007B5F93"/>
    <w:rsid w:val="0080789A"/>
    <w:rsid w:val="0081220B"/>
    <w:rsid w:val="0081652E"/>
    <w:rsid w:val="00820AF6"/>
    <w:rsid w:val="008542DA"/>
    <w:rsid w:val="00867BC8"/>
    <w:rsid w:val="0087086C"/>
    <w:rsid w:val="00871479"/>
    <w:rsid w:val="008745F6"/>
    <w:rsid w:val="00876CE5"/>
    <w:rsid w:val="00896688"/>
    <w:rsid w:val="008A5E5C"/>
    <w:rsid w:val="008C2C04"/>
    <w:rsid w:val="008D3873"/>
    <w:rsid w:val="008F040E"/>
    <w:rsid w:val="00914B10"/>
    <w:rsid w:val="00917EC8"/>
    <w:rsid w:val="00923322"/>
    <w:rsid w:val="009269BA"/>
    <w:rsid w:val="00930335"/>
    <w:rsid w:val="00935E98"/>
    <w:rsid w:val="00944855"/>
    <w:rsid w:val="009503DF"/>
    <w:rsid w:val="009553F5"/>
    <w:rsid w:val="009714AD"/>
    <w:rsid w:val="00972596"/>
    <w:rsid w:val="00977DC0"/>
    <w:rsid w:val="009868D4"/>
    <w:rsid w:val="009874EB"/>
    <w:rsid w:val="009A0CC3"/>
    <w:rsid w:val="009B1598"/>
    <w:rsid w:val="009B29D9"/>
    <w:rsid w:val="009C6BE6"/>
    <w:rsid w:val="009D46A5"/>
    <w:rsid w:val="009D4F84"/>
    <w:rsid w:val="009E2A0F"/>
    <w:rsid w:val="009F07E0"/>
    <w:rsid w:val="009F17DD"/>
    <w:rsid w:val="00A07A30"/>
    <w:rsid w:val="00A110A6"/>
    <w:rsid w:val="00A15315"/>
    <w:rsid w:val="00A20A72"/>
    <w:rsid w:val="00A24F84"/>
    <w:rsid w:val="00A466A6"/>
    <w:rsid w:val="00A63077"/>
    <w:rsid w:val="00A67866"/>
    <w:rsid w:val="00A74641"/>
    <w:rsid w:val="00A7797A"/>
    <w:rsid w:val="00A81B95"/>
    <w:rsid w:val="00A8374F"/>
    <w:rsid w:val="00A8635F"/>
    <w:rsid w:val="00A86E83"/>
    <w:rsid w:val="00A97D69"/>
    <w:rsid w:val="00AA0A62"/>
    <w:rsid w:val="00AA1657"/>
    <w:rsid w:val="00AA260E"/>
    <w:rsid w:val="00AB63EB"/>
    <w:rsid w:val="00AC5194"/>
    <w:rsid w:val="00AD7C82"/>
    <w:rsid w:val="00AE19A0"/>
    <w:rsid w:val="00AE532B"/>
    <w:rsid w:val="00AF4B6D"/>
    <w:rsid w:val="00AF5879"/>
    <w:rsid w:val="00AF7093"/>
    <w:rsid w:val="00B14F77"/>
    <w:rsid w:val="00B32E84"/>
    <w:rsid w:val="00B36DEC"/>
    <w:rsid w:val="00B37B78"/>
    <w:rsid w:val="00B37FBD"/>
    <w:rsid w:val="00B4034F"/>
    <w:rsid w:val="00B6449D"/>
    <w:rsid w:val="00B80517"/>
    <w:rsid w:val="00B83B9F"/>
    <w:rsid w:val="00B92832"/>
    <w:rsid w:val="00BA04BF"/>
    <w:rsid w:val="00BD602A"/>
    <w:rsid w:val="00BD73D1"/>
    <w:rsid w:val="00BE6A6C"/>
    <w:rsid w:val="00C04247"/>
    <w:rsid w:val="00C14211"/>
    <w:rsid w:val="00C17EBB"/>
    <w:rsid w:val="00C238DA"/>
    <w:rsid w:val="00C27176"/>
    <w:rsid w:val="00C32AEB"/>
    <w:rsid w:val="00C40A25"/>
    <w:rsid w:val="00C44076"/>
    <w:rsid w:val="00C50AC7"/>
    <w:rsid w:val="00C61829"/>
    <w:rsid w:val="00C71E83"/>
    <w:rsid w:val="00C734CF"/>
    <w:rsid w:val="00C764A5"/>
    <w:rsid w:val="00C812BD"/>
    <w:rsid w:val="00C86CD2"/>
    <w:rsid w:val="00C86EF1"/>
    <w:rsid w:val="00C94C5A"/>
    <w:rsid w:val="00CB10FD"/>
    <w:rsid w:val="00CB5D2E"/>
    <w:rsid w:val="00CC23B5"/>
    <w:rsid w:val="00CC46F0"/>
    <w:rsid w:val="00CC5887"/>
    <w:rsid w:val="00CC5E45"/>
    <w:rsid w:val="00CE52B3"/>
    <w:rsid w:val="00CE6E2A"/>
    <w:rsid w:val="00CE7AB4"/>
    <w:rsid w:val="00CF4814"/>
    <w:rsid w:val="00D01004"/>
    <w:rsid w:val="00D05F20"/>
    <w:rsid w:val="00D15757"/>
    <w:rsid w:val="00D40F9B"/>
    <w:rsid w:val="00D6116A"/>
    <w:rsid w:val="00D62F4F"/>
    <w:rsid w:val="00D67B99"/>
    <w:rsid w:val="00D82121"/>
    <w:rsid w:val="00D85E45"/>
    <w:rsid w:val="00D87EA4"/>
    <w:rsid w:val="00D94E7B"/>
    <w:rsid w:val="00DA4B78"/>
    <w:rsid w:val="00DA50D2"/>
    <w:rsid w:val="00DA6F8C"/>
    <w:rsid w:val="00DC48F9"/>
    <w:rsid w:val="00DD4A8F"/>
    <w:rsid w:val="00DE55B7"/>
    <w:rsid w:val="00DE5F9F"/>
    <w:rsid w:val="00E061D8"/>
    <w:rsid w:val="00E07666"/>
    <w:rsid w:val="00E15B78"/>
    <w:rsid w:val="00E2078E"/>
    <w:rsid w:val="00E21832"/>
    <w:rsid w:val="00E219A5"/>
    <w:rsid w:val="00E21BE0"/>
    <w:rsid w:val="00E255DB"/>
    <w:rsid w:val="00E35BA6"/>
    <w:rsid w:val="00E37B0A"/>
    <w:rsid w:val="00E84A73"/>
    <w:rsid w:val="00E92924"/>
    <w:rsid w:val="00E96A10"/>
    <w:rsid w:val="00EA39AF"/>
    <w:rsid w:val="00EA4C91"/>
    <w:rsid w:val="00EB0CEC"/>
    <w:rsid w:val="00EB12F7"/>
    <w:rsid w:val="00EB3497"/>
    <w:rsid w:val="00EC1F87"/>
    <w:rsid w:val="00EC5368"/>
    <w:rsid w:val="00EC667D"/>
    <w:rsid w:val="00ED569B"/>
    <w:rsid w:val="00EE0185"/>
    <w:rsid w:val="00EE16E9"/>
    <w:rsid w:val="00EF393F"/>
    <w:rsid w:val="00F239CB"/>
    <w:rsid w:val="00F40090"/>
    <w:rsid w:val="00F4716E"/>
    <w:rsid w:val="00F5349E"/>
    <w:rsid w:val="00F563C6"/>
    <w:rsid w:val="00F616F3"/>
    <w:rsid w:val="00F62B46"/>
    <w:rsid w:val="00F64CA2"/>
    <w:rsid w:val="00F70EBD"/>
    <w:rsid w:val="00F73218"/>
    <w:rsid w:val="00F77D8C"/>
    <w:rsid w:val="00F8578B"/>
    <w:rsid w:val="00F97555"/>
    <w:rsid w:val="00FA0902"/>
    <w:rsid w:val="00FB7DD9"/>
    <w:rsid w:val="00FD16F1"/>
    <w:rsid w:val="00FD3253"/>
    <w:rsid w:val="00FD7CC5"/>
    <w:rsid w:val="00FE4222"/>
    <w:rsid w:val="00FF5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F0AAE"/>
  <w15:chartTrackingRefBased/>
  <w15:docId w15:val="{096DD193-7528-E543-BA08-FAF3D562E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5349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qFormat/>
    <w:rsid w:val="00F5349E"/>
    <w:rPr>
      <w:color w:val="0563C1" w:themeColor="hyperlink"/>
      <w:u w:val="single"/>
    </w:rPr>
  </w:style>
  <w:style w:type="paragraph" w:customStyle="1" w:styleId="Normale1">
    <w:name w:val="Normale1"/>
    <w:qFormat/>
    <w:rsid w:val="00F5349E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F5349E"/>
    <w:pPr>
      <w:spacing w:after="200"/>
    </w:pPr>
    <w:rPr>
      <w:i/>
      <w:iCs/>
      <w:color w:val="44546A" w:themeColor="text2"/>
      <w:sz w:val="18"/>
      <w:szCs w:val="18"/>
    </w:rPr>
  </w:style>
  <w:style w:type="character" w:styleId="Enfasicorsivo">
    <w:name w:val="Emphasis"/>
    <w:basedOn w:val="Carpredefinitoparagrafo"/>
    <w:uiPriority w:val="20"/>
    <w:qFormat/>
    <w:rsid w:val="00146767"/>
    <w:rPr>
      <w:i/>
      <w:i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62194E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1D54AE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1D54AE"/>
    <w:rPr>
      <w:b/>
      <w:bCs/>
    </w:rPr>
  </w:style>
  <w:style w:type="paragraph" w:styleId="Paragrafoelenco">
    <w:name w:val="List Paragraph"/>
    <w:basedOn w:val="Normale"/>
    <w:uiPriority w:val="34"/>
    <w:qFormat/>
    <w:rsid w:val="00FE4222"/>
    <w:pPr>
      <w:ind w:left="720"/>
      <w:contextualSpacing/>
    </w:pPr>
  </w:style>
  <w:style w:type="character" w:styleId="Menzionenonrisolta">
    <w:name w:val="Unresolved Mention"/>
    <w:basedOn w:val="Carpredefinitoparagrafo"/>
    <w:uiPriority w:val="99"/>
    <w:semiHidden/>
    <w:unhideWhenUsed/>
    <w:rsid w:val="00F70EBD"/>
    <w:rPr>
      <w:color w:val="605E5C"/>
      <w:shd w:val="clear" w:color="auto" w:fill="E1DFDD"/>
    </w:rPr>
  </w:style>
  <w:style w:type="character" w:customStyle="1" w:styleId="hgkelc">
    <w:name w:val="hgkelc"/>
    <w:basedOn w:val="Carpredefinitoparagrafo"/>
    <w:rsid w:val="001502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74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82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825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09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08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4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413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87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12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3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8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4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47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76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917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66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3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94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6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80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583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64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5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32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62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708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492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96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28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0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868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6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22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59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33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36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2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14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6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201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2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75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12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438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05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7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45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hyperlink" Target="https://www.youtube.com/@polomusealesapienza4167/" TargetMode="External"/><Relationship Id="rId26" Type="http://schemas.openxmlformats.org/officeDocument/2006/relationships/hyperlink" Target="https://www.youtube.com/channel/UCdZuj5-r-Q_Q8QZujiw0_-A" TargetMode="External"/><Relationship Id="rId3" Type="http://schemas.openxmlformats.org/officeDocument/2006/relationships/styles" Target="styles.xml"/><Relationship Id="rId21" Type="http://schemas.openxmlformats.org/officeDocument/2006/relationships/hyperlink" Target="mailto:info@culturaliart.com" TargetMode="External"/><Relationship Id="rId7" Type="http://schemas.openxmlformats.org/officeDocument/2006/relationships/image" Target="media/image2.jpg"/><Relationship Id="rId12" Type="http://schemas.openxmlformats.org/officeDocument/2006/relationships/image" Target="media/image7.png"/><Relationship Id="rId17" Type="http://schemas.openxmlformats.org/officeDocument/2006/relationships/hyperlink" Target="https://www.instagram.com/museisapienza/" TargetMode="External"/><Relationship Id="rId25" Type="http://schemas.openxmlformats.org/officeDocument/2006/relationships/hyperlink" Target="https://www.linkedin.com/company/culturalia-di-norma-waltmann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facebook.com/museiSapienza" TargetMode="External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hyperlink" Target="https://www.instagram.com/culturalia_comunicare_art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polomuseale.web.uniroma1.it/" TargetMode="External"/><Relationship Id="rId23" Type="http://schemas.openxmlformats.org/officeDocument/2006/relationships/hyperlink" Target="https://www.facebook.com/Culturalia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file:///Users/culturalia/Desktop/polomusealesapienza@uniroma1.it" TargetMode="External"/><Relationship Id="rId22" Type="http://schemas.openxmlformats.org/officeDocument/2006/relationships/hyperlink" Target="http://www.culturaliart.com" TargetMode="External"/><Relationship Id="rId27" Type="http://schemas.openxmlformats.org/officeDocument/2006/relationships/hyperlink" Target="https://www.tiktok.com/@culturaliart?_t=ZN-8umlyB9o7WQ&amp;_r=1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70DF3F1-8427-0247-AD81-DF27A9F6FE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890</Words>
  <Characters>5078</Characters>
  <Application>Microsoft Office Word</Application>
  <DocSecurity>0</DocSecurity>
  <Lines>42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14</cp:revision>
  <dcterms:created xsi:type="dcterms:W3CDTF">2025-04-03T12:43:00Z</dcterms:created>
  <dcterms:modified xsi:type="dcterms:W3CDTF">2025-04-04T08:50:00Z</dcterms:modified>
</cp:coreProperties>
</file>