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60541" w14:textId="79651373" w:rsidR="007A5F4B" w:rsidRPr="007C0F67" w:rsidRDefault="000364AD" w:rsidP="007C0F67">
      <w:pPr>
        <w:jc w:val="center"/>
        <w:rPr>
          <w:rFonts w:ascii="Century Gothic" w:hAnsi="Century Gothic" w:cstheme="minorHAnsi"/>
          <w:b/>
          <w:bCs/>
          <w:color w:val="000000" w:themeColor="text1"/>
          <w:sz w:val="36"/>
          <w:szCs w:val="36"/>
        </w:rPr>
      </w:pPr>
      <w:r w:rsidRPr="007C0F67">
        <w:rPr>
          <w:rFonts w:ascii="Century Gothic" w:hAnsi="Century Gothic" w:cstheme="minorHAnsi"/>
          <w:b/>
          <w:bCs/>
          <w:color w:val="000000" w:themeColor="text1"/>
          <w:sz w:val="36"/>
          <w:szCs w:val="36"/>
        </w:rPr>
        <w:t>XV Edition</w:t>
      </w:r>
    </w:p>
    <w:p w14:paraId="370C5938" w14:textId="13C0483F" w:rsidR="000B12CB" w:rsidRPr="007C0F67" w:rsidRDefault="005D74A6" w:rsidP="007C0F67">
      <w:pPr>
        <w:jc w:val="center"/>
        <w:rPr>
          <w:rFonts w:ascii="Century Gothic" w:hAnsi="Century Gothic" w:cstheme="minorHAnsi"/>
          <w:b/>
          <w:bCs/>
          <w:color w:val="000000" w:themeColor="text1"/>
          <w:sz w:val="20"/>
          <w:szCs w:val="20"/>
        </w:rPr>
      </w:pPr>
      <w:r w:rsidRPr="007C0F67">
        <w:rPr>
          <w:rFonts w:ascii="Century Gothic" w:hAnsi="Century Gothic" w:cstheme="minorHAnsi"/>
          <w:b/>
          <w:bCs/>
          <w:noProof/>
          <w:color w:val="000000" w:themeColor="text1"/>
          <w:sz w:val="20"/>
          <w:szCs w:val="20"/>
        </w:rPr>
        <w:drawing>
          <wp:inline distT="0" distB="0" distL="0" distR="0" wp14:anchorId="67B4C404" wp14:editId="5F000229">
            <wp:extent cx="3987800" cy="1063606"/>
            <wp:effectExtent l="0" t="0" r="0" b="3810"/>
            <wp:docPr id="191279139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791394" name="Immagine 1912791394"/>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89390" cy="1117373"/>
                    </a:xfrm>
                    <a:prstGeom prst="rect">
                      <a:avLst/>
                    </a:prstGeom>
                  </pic:spPr>
                </pic:pic>
              </a:graphicData>
            </a:graphic>
          </wp:inline>
        </w:drawing>
      </w:r>
    </w:p>
    <w:p w14:paraId="6DF6F6EA" w14:textId="77777777" w:rsidR="00A76B5E" w:rsidRPr="007C0F67" w:rsidRDefault="00A76B5E" w:rsidP="007C0F67">
      <w:pPr>
        <w:jc w:val="both"/>
        <w:rPr>
          <w:rFonts w:ascii="Century Gothic" w:hAnsi="Century Gothic" w:cstheme="minorHAnsi"/>
          <w:b/>
          <w:bCs/>
          <w:color w:val="000000" w:themeColor="text1"/>
          <w:sz w:val="20"/>
          <w:szCs w:val="20"/>
        </w:rPr>
      </w:pPr>
    </w:p>
    <w:p w14:paraId="6F61F15B" w14:textId="77777777" w:rsidR="001C320D" w:rsidRPr="007C0F67" w:rsidRDefault="001C320D" w:rsidP="007C0F67">
      <w:pPr>
        <w:jc w:val="center"/>
        <w:rPr>
          <w:rFonts w:ascii="Century Gothic" w:hAnsi="Century Gothic" w:cstheme="minorHAnsi"/>
          <w:b/>
          <w:bCs/>
          <w:sz w:val="20"/>
          <w:szCs w:val="20"/>
          <w:lang w:val="en-US"/>
        </w:rPr>
      </w:pPr>
      <w:r w:rsidRPr="007C0F67">
        <w:rPr>
          <w:rFonts w:ascii="Century Gothic" w:hAnsi="Century Gothic" w:cstheme="minorHAnsi"/>
          <w:b/>
          <w:bCs/>
          <w:sz w:val="20"/>
          <w:szCs w:val="20"/>
          <w:lang w:val="en-US"/>
        </w:rPr>
        <w:t>18 to 26 October 2025</w:t>
      </w:r>
    </w:p>
    <w:p w14:paraId="69E15466" w14:textId="35A81232" w:rsidR="003239A7" w:rsidRPr="007C0F67" w:rsidRDefault="001C320D" w:rsidP="007C0F67">
      <w:pPr>
        <w:jc w:val="center"/>
        <w:rPr>
          <w:rFonts w:ascii="Century Gothic" w:hAnsi="Century Gothic" w:cstheme="minorHAnsi"/>
          <w:b/>
          <w:bCs/>
          <w:sz w:val="20"/>
          <w:szCs w:val="20"/>
          <w:lang w:val="en-US"/>
        </w:rPr>
      </w:pPr>
      <w:r w:rsidRPr="007C0F67">
        <w:rPr>
          <w:rFonts w:ascii="Century Gothic" w:hAnsi="Century Gothic" w:cstheme="minorHAnsi"/>
          <w:b/>
          <w:bCs/>
          <w:sz w:val="20"/>
          <w:szCs w:val="20"/>
          <w:lang w:val="en-US"/>
        </w:rPr>
        <w:t>Fortezza da Basso</w:t>
      </w:r>
    </w:p>
    <w:p w14:paraId="0BCEE5E7" w14:textId="4C79ED4D" w:rsidR="000364AD" w:rsidRPr="007C0F67" w:rsidRDefault="000364AD" w:rsidP="007C0F67">
      <w:pPr>
        <w:jc w:val="center"/>
        <w:rPr>
          <w:rFonts w:ascii="Century Gothic" w:hAnsi="Century Gothic" w:cstheme="minorHAnsi"/>
          <w:color w:val="000000" w:themeColor="text1"/>
          <w:sz w:val="20"/>
          <w:szCs w:val="20"/>
          <w:lang w:val="en-US"/>
        </w:rPr>
      </w:pPr>
      <w:r w:rsidRPr="007C0F67">
        <w:rPr>
          <w:rFonts w:ascii="Century Gothic" w:hAnsi="Century Gothic" w:cstheme="minorHAnsi"/>
          <w:b/>
          <w:bCs/>
          <w:sz w:val="20"/>
          <w:szCs w:val="20"/>
          <w:lang w:val="en-US"/>
        </w:rPr>
        <w:t>Florence (Italy)</w:t>
      </w:r>
    </w:p>
    <w:p w14:paraId="4CA436DE" w14:textId="506AC579" w:rsidR="003239A7" w:rsidRPr="007C0F67" w:rsidRDefault="001C320D" w:rsidP="007C0F67">
      <w:pPr>
        <w:pStyle w:val="NormaleWeb"/>
        <w:jc w:val="center"/>
        <w:rPr>
          <w:rFonts w:ascii="Century Gothic" w:hAnsi="Century Gothic"/>
          <w:lang w:val="en-US"/>
        </w:rPr>
      </w:pPr>
      <w:r w:rsidRPr="007C0F67">
        <w:rPr>
          <w:rFonts w:ascii="Century Gothic" w:hAnsi="Century Gothic" w:cstheme="minorHAnsi"/>
          <w:b/>
          <w:bCs/>
          <w:color w:val="000000" w:themeColor="text1"/>
          <w:sz w:val="20"/>
          <w:szCs w:val="20"/>
          <w:lang w:val="en-US"/>
        </w:rPr>
        <w:br/>
      </w:r>
      <w:r w:rsidRPr="007C0F67">
        <w:rPr>
          <w:rFonts w:ascii="Century Gothic" w:hAnsi="Century Gothic"/>
          <w:b/>
          <w:bCs/>
          <w:lang w:val="en-US"/>
        </w:rPr>
        <w:t>Tim Burton receives the “Lorenzo il Magnifico” Lifetime Achievement Award</w:t>
      </w:r>
    </w:p>
    <w:p w14:paraId="3276D7D5" w14:textId="65C2A5D1" w:rsidR="00B36DEC" w:rsidRPr="007C0F67" w:rsidRDefault="00B36DEC" w:rsidP="007C0F67">
      <w:pPr>
        <w:keepNext/>
        <w:jc w:val="both"/>
        <w:rPr>
          <w:rFonts w:ascii="Century Gothic" w:hAnsi="Century Gothic" w:cstheme="minorHAnsi"/>
          <w:i/>
          <w:iCs/>
          <w:sz w:val="20"/>
          <w:szCs w:val="20"/>
          <w:lang w:val="en-US"/>
        </w:rPr>
      </w:pPr>
    </w:p>
    <w:p w14:paraId="3E7D0584" w14:textId="6A1851E2" w:rsidR="00B36DEC" w:rsidRPr="007C0F67" w:rsidRDefault="00601905" w:rsidP="007C0F67">
      <w:pPr>
        <w:keepNext/>
        <w:jc w:val="both"/>
        <w:rPr>
          <w:rFonts w:ascii="Century Gothic" w:hAnsi="Century Gothic" w:cstheme="minorHAnsi"/>
          <w:sz w:val="20"/>
          <w:szCs w:val="20"/>
        </w:rPr>
      </w:pPr>
      <w:r>
        <w:rPr>
          <w:rFonts w:ascii="Century Gothic" w:hAnsi="Century Gothic" w:cstheme="minorHAnsi"/>
          <w:noProof/>
          <w:sz w:val="20"/>
          <w:szCs w:val="20"/>
        </w:rPr>
        <w:drawing>
          <wp:inline distT="0" distB="0" distL="0" distR="0" wp14:anchorId="420A34C0" wp14:editId="6CF84960">
            <wp:extent cx="6116320" cy="2263775"/>
            <wp:effectExtent l="0" t="0" r="5080" b="0"/>
            <wp:docPr id="185983621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836214" name="Immagine 1859836214"/>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16320" cy="2263775"/>
                    </a:xfrm>
                    <a:prstGeom prst="rect">
                      <a:avLst/>
                    </a:prstGeom>
                  </pic:spPr>
                </pic:pic>
              </a:graphicData>
            </a:graphic>
          </wp:inline>
        </w:drawing>
      </w:r>
    </w:p>
    <w:p w14:paraId="39D0DCA6" w14:textId="223E60D0" w:rsidR="007E2A0A" w:rsidRPr="007C0F67" w:rsidRDefault="001C320D" w:rsidP="007C0F67">
      <w:pPr>
        <w:pStyle w:val="NormaleWeb"/>
        <w:jc w:val="both"/>
        <w:rPr>
          <w:rFonts w:ascii="Century Gothic" w:hAnsi="Century Gothic"/>
          <w:sz w:val="20"/>
          <w:szCs w:val="20"/>
          <w:lang w:val="en-US"/>
        </w:rPr>
      </w:pPr>
      <w:r w:rsidRPr="007C0F67">
        <w:rPr>
          <w:rFonts w:ascii="Century Gothic" w:hAnsi="Century Gothic" w:cstheme="minorHAnsi"/>
          <w:sz w:val="20"/>
          <w:szCs w:val="20"/>
          <w:lang w:val="en-US"/>
        </w:rPr>
        <w:br/>
      </w:r>
      <w:r w:rsidRPr="007C0F67">
        <w:rPr>
          <w:rFonts w:ascii="Century Gothic" w:hAnsi="Century Gothic"/>
          <w:sz w:val="20"/>
          <w:szCs w:val="20"/>
          <w:lang w:val="en-US"/>
        </w:rPr>
        <w:t xml:space="preserve">The </w:t>
      </w:r>
      <w:r w:rsidRPr="007C0F67">
        <w:rPr>
          <w:rFonts w:ascii="Century Gothic" w:hAnsi="Century Gothic"/>
          <w:b/>
          <w:bCs/>
          <w:sz w:val="20"/>
          <w:szCs w:val="20"/>
          <w:lang w:val="en-US"/>
        </w:rPr>
        <w:t>Florence Biennale</w:t>
      </w:r>
      <w:r w:rsidRPr="007C0F67">
        <w:rPr>
          <w:rFonts w:ascii="Century Gothic" w:hAnsi="Century Gothic"/>
          <w:sz w:val="20"/>
          <w:szCs w:val="20"/>
          <w:lang w:val="en-US"/>
        </w:rPr>
        <w:t xml:space="preserve"> announces its eagerly awaited </w:t>
      </w:r>
      <w:r w:rsidRPr="007C0F67">
        <w:rPr>
          <w:rFonts w:ascii="Century Gothic" w:hAnsi="Century Gothic"/>
          <w:b/>
          <w:bCs/>
          <w:sz w:val="20"/>
          <w:szCs w:val="20"/>
          <w:lang w:val="en-US"/>
        </w:rPr>
        <w:t>15th Edition</w:t>
      </w:r>
      <w:r w:rsidRPr="007C0F67">
        <w:rPr>
          <w:rFonts w:ascii="Century Gothic" w:hAnsi="Century Gothic"/>
          <w:sz w:val="20"/>
          <w:szCs w:val="20"/>
          <w:lang w:val="en-US"/>
        </w:rPr>
        <w:t xml:space="preserve">, which will take place at the </w:t>
      </w:r>
      <w:r w:rsidRPr="007C0F67">
        <w:rPr>
          <w:rFonts w:ascii="Century Gothic" w:hAnsi="Century Gothic"/>
          <w:b/>
          <w:bCs/>
          <w:sz w:val="20"/>
          <w:szCs w:val="20"/>
          <w:lang w:val="en-US"/>
        </w:rPr>
        <w:t>Fortezza da Basso</w:t>
      </w:r>
      <w:r w:rsidRPr="007C0F67">
        <w:rPr>
          <w:rFonts w:ascii="Century Gothic" w:hAnsi="Century Gothic"/>
          <w:sz w:val="20"/>
          <w:szCs w:val="20"/>
          <w:lang w:val="en-US"/>
        </w:rPr>
        <w:t xml:space="preserve"> in </w:t>
      </w:r>
      <w:r w:rsidRPr="007C0F67">
        <w:rPr>
          <w:rFonts w:ascii="Century Gothic" w:hAnsi="Century Gothic"/>
          <w:b/>
          <w:bCs/>
          <w:sz w:val="20"/>
          <w:szCs w:val="20"/>
          <w:lang w:val="en-US"/>
        </w:rPr>
        <w:t>Florence from 18 to 26 October 2025</w:t>
      </w:r>
      <w:r w:rsidRPr="007C0F67">
        <w:rPr>
          <w:rFonts w:ascii="Century Gothic" w:hAnsi="Century Gothic"/>
          <w:sz w:val="20"/>
          <w:szCs w:val="20"/>
          <w:lang w:val="en-US"/>
        </w:rPr>
        <w:t xml:space="preserve">. This prestigious </w:t>
      </w:r>
      <w:r w:rsidRPr="007C0F67">
        <w:rPr>
          <w:rFonts w:ascii="Century Gothic" w:hAnsi="Century Gothic"/>
          <w:b/>
          <w:bCs/>
          <w:sz w:val="20"/>
          <w:szCs w:val="20"/>
          <w:lang w:val="en-US"/>
        </w:rPr>
        <w:t>international exhibition of contemporary art and design</w:t>
      </w:r>
      <w:r w:rsidRPr="007C0F67">
        <w:rPr>
          <w:rFonts w:ascii="Century Gothic" w:hAnsi="Century Gothic"/>
          <w:sz w:val="20"/>
          <w:szCs w:val="20"/>
          <w:lang w:val="en-US"/>
        </w:rPr>
        <w:t xml:space="preserve"> in the Medici city is a cultural exhibition that differs from other biennials in its format. </w:t>
      </w:r>
      <w:r w:rsidR="000364AD" w:rsidRPr="007C0F67">
        <w:rPr>
          <w:rFonts w:ascii="Century Gothic" w:hAnsi="Century Gothic"/>
          <w:sz w:val="20"/>
          <w:szCs w:val="20"/>
          <w:lang w:val="en-US"/>
        </w:rPr>
        <w:t xml:space="preserve">In fact, the protagonists as exhibitors are the artists and designers themselves, selected after careful evaluation by the Curatorial Committee. </w:t>
      </w:r>
      <w:r w:rsidRPr="007C0F67">
        <w:rPr>
          <w:rFonts w:ascii="Century Gothic" w:hAnsi="Century Gothic"/>
          <w:sz w:val="20"/>
          <w:szCs w:val="20"/>
          <w:lang w:val="en-US"/>
        </w:rPr>
        <w:t xml:space="preserve">The aim of this innovative formula is to provide </w:t>
      </w:r>
      <w:r w:rsidRPr="007C0F67">
        <w:rPr>
          <w:rFonts w:ascii="Century Gothic" w:hAnsi="Century Gothic"/>
          <w:b/>
          <w:bCs/>
          <w:sz w:val="20"/>
          <w:szCs w:val="20"/>
          <w:lang w:val="en-US"/>
        </w:rPr>
        <w:t>a valuable and effective opportunity</w:t>
      </w:r>
      <w:r w:rsidRPr="007C0F67">
        <w:rPr>
          <w:rFonts w:ascii="Century Gothic" w:hAnsi="Century Gothic"/>
          <w:sz w:val="20"/>
          <w:szCs w:val="20"/>
          <w:lang w:val="en-US"/>
        </w:rPr>
        <w:t xml:space="preserve"> for all artists to present their work directly to cultural operators and the general public, in </w:t>
      </w:r>
      <w:r w:rsidRPr="007C0F67">
        <w:rPr>
          <w:rFonts w:ascii="Century Gothic" w:hAnsi="Century Gothic"/>
          <w:b/>
          <w:bCs/>
          <w:sz w:val="20"/>
          <w:szCs w:val="20"/>
          <w:lang w:val="en-US"/>
        </w:rPr>
        <w:t>an independent and multilingual context</w:t>
      </w:r>
      <w:r w:rsidRPr="007C0F67">
        <w:rPr>
          <w:rFonts w:ascii="Century Gothic" w:hAnsi="Century Gothic"/>
          <w:sz w:val="20"/>
          <w:szCs w:val="20"/>
          <w:lang w:val="en-US"/>
        </w:rPr>
        <w:t xml:space="preserve"> that spontaneously creates the opportunity and conditions </w:t>
      </w:r>
      <w:r w:rsidR="000364AD" w:rsidRPr="007C0F67">
        <w:rPr>
          <w:rFonts w:ascii="Century Gothic" w:hAnsi="Century Gothic"/>
          <w:sz w:val="20"/>
          <w:szCs w:val="20"/>
          <w:lang w:val="en-US"/>
        </w:rPr>
        <w:t xml:space="preserve">for </w:t>
      </w:r>
      <w:r w:rsidR="000364AD" w:rsidRPr="007C0F67">
        <w:rPr>
          <w:rFonts w:ascii="Century Gothic" w:hAnsi="Century Gothic"/>
          <w:b/>
          <w:bCs/>
          <w:sz w:val="20"/>
          <w:szCs w:val="20"/>
          <w:lang w:val="en-US"/>
        </w:rPr>
        <w:t>direct dialogue</w:t>
      </w:r>
      <w:r w:rsidR="000364AD" w:rsidRPr="007C0F67">
        <w:rPr>
          <w:rFonts w:ascii="Century Gothic" w:hAnsi="Century Gothic"/>
          <w:sz w:val="20"/>
          <w:szCs w:val="20"/>
          <w:lang w:val="en-US"/>
        </w:rPr>
        <w:t xml:space="preserve"> and possible </w:t>
      </w:r>
      <w:r w:rsidR="000364AD" w:rsidRPr="007C0F67">
        <w:rPr>
          <w:rFonts w:ascii="Century Gothic" w:hAnsi="Century Gothic"/>
          <w:b/>
          <w:bCs/>
          <w:sz w:val="20"/>
          <w:szCs w:val="20"/>
          <w:lang w:val="en-US"/>
        </w:rPr>
        <w:t>future developments</w:t>
      </w:r>
      <w:r w:rsidRPr="007C0F67">
        <w:rPr>
          <w:rFonts w:ascii="Century Gothic" w:hAnsi="Century Gothic"/>
          <w:sz w:val="20"/>
          <w:szCs w:val="20"/>
          <w:lang w:val="en-US"/>
        </w:rPr>
        <w:t>.</w:t>
      </w:r>
    </w:p>
    <w:p w14:paraId="59F6B8AD" w14:textId="25181857" w:rsidR="001C320D" w:rsidRPr="007C0F67" w:rsidRDefault="001C320D" w:rsidP="007C0F67">
      <w:pPr>
        <w:jc w:val="both"/>
        <w:rPr>
          <w:rFonts w:ascii="Century Gothic" w:hAnsi="Century Gothic" w:cstheme="minorHAnsi"/>
          <w:sz w:val="20"/>
          <w:szCs w:val="20"/>
          <w:lang w:val="en-US"/>
        </w:rPr>
      </w:pPr>
      <w:r w:rsidRPr="007C0F67">
        <w:rPr>
          <w:rFonts w:ascii="Century Gothic" w:hAnsi="Century Gothic" w:cstheme="minorHAnsi"/>
          <w:sz w:val="20"/>
          <w:szCs w:val="20"/>
          <w:lang w:val="en-US"/>
        </w:rPr>
        <w:t xml:space="preserve">Through a </w:t>
      </w:r>
      <w:r w:rsidRPr="007C0F67">
        <w:rPr>
          <w:rFonts w:ascii="Century Gothic" w:hAnsi="Century Gothic" w:cstheme="minorHAnsi"/>
          <w:b/>
          <w:bCs/>
          <w:sz w:val="20"/>
          <w:szCs w:val="20"/>
          <w:lang w:val="en-US"/>
        </w:rPr>
        <w:t xml:space="preserve">rich </w:t>
      </w:r>
      <w:proofErr w:type="spellStart"/>
      <w:r w:rsidRPr="007C0F67">
        <w:rPr>
          <w:rFonts w:ascii="Century Gothic" w:hAnsi="Century Gothic" w:cstheme="minorHAnsi"/>
          <w:b/>
          <w:bCs/>
          <w:sz w:val="20"/>
          <w:szCs w:val="20"/>
          <w:lang w:val="en-US"/>
        </w:rPr>
        <w:t>programme</w:t>
      </w:r>
      <w:proofErr w:type="spellEnd"/>
      <w:r w:rsidRPr="007C0F67">
        <w:rPr>
          <w:rFonts w:ascii="Century Gothic" w:hAnsi="Century Gothic" w:cstheme="minorHAnsi"/>
          <w:sz w:val="20"/>
          <w:szCs w:val="20"/>
          <w:lang w:val="en-US"/>
        </w:rPr>
        <w:t xml:space="preserve"> of side events such </w:t>
      </w:r>
      <w:r w:rsidRPr="007C0F67">
        <w:rPr>
          <w:rFonts w:ascii="Century Gothic" w:hAnsi="Century Gothic" w:cstheme="minorHAnsi"/>
          <w:b/>
          <w:bCs/>
          <w:sz w:val="20"/>
          <w:szCs w:val="20"/>
          <w:lang w:val="en-US"/>
        </w:rPr>
        <w:t>as lectures, exhibitions, performances, screenings and educational initiatives</w:t>
      </w:r>
      <w:r w:rsidRPr="007C0F67">
        <w:rPr>
          <w:rFonts w:ascii="Century Gothic" w:hAnsi="Century Gothic" w:cstheme="minorHAnsi"/>
          <w:sz w:val="20"/>
          <w:szCs w:val="20"/>
          <w:lang w:val="en-US"/>
        </w:rPr>
        <w:t>, the biennial offers various opportunities for artists and visitors to meet and discuss various aspects of art and culture, with a focus on the central theme of the current edition.</w:t>
      </w:r>
    </w:p>
    <w:p w14:paraId="78895AC9" w14:textId="23E7E299" w:rsidR="001C320D" w:rsidRPr="007C0F67" w:rsidRDefault="001C320D" w:rsidP="007C0F67">
      <w:pPr>
        <w:pStyle w:val="NormaleWeb"/>
        <w:jc w:val="both"/>
        <w:rPr>
          <w:rFonts w:ascii="Century Gothic" w:hAnsi="Century Gothic"/>
          <w:sz w:val="20"/>
          <w:szCs w:val="20"/>
          <w:lang w:val="en-US"/>
        </w:rPr>
      </w:pPr>
      <w:r w:rsidRPr="007C0F67">
        <w:rPr>
          <w:rFonts w:ascii="Century Gothic" w:hAnsi="Century Gothic"/>
          <w:sz w:val="20"/>
          <w:szCs w:val="20"/>
          <w:lang w:val="en-US"/>
        </w:rPr>
        <w:t xml:space="preserve">The one chosen for the 2025 edition is </w:t>
      </w:r>
      <w:r w:rsidRPr="007C0F67">
        <w:rPr>
          <w:rFonts w:ascii="Century Gothic" w:hAnsi="Century Gothic"/>
          <w:i/>
          <w:iCs/>
          <w:sz w:val="20"/>
          <w:szCs w:val="20"/>
          <w:lang w:val="en-US"/>
        </w:rPr>
        <w:t>'The Sublime Essence of Light and Darkness. Concepts of Dualism and Unity in Contemporary Art and Design'</w:t>
      </w:r>
      <w:r w:rsidRPr="007C0F67">
        <w:rPr>
          <w:rFonts w:ascii="Century Gothic" w:hAnsi="Century Gothic"/>
          <w:sz w:val="20"/>
          <w:szCs w:val="20"/>
          <w:lang w:val="en-US"/>
        </w:rPr>
        <w:t xml:space="preserve">, dedicated to the primordial and eternal union between light and darkness, which has always been at the </w:t>
      </w:r>
      <w:proofErr w:type="spellStart"/>
      <w:r w:rsidRPr="007C0F67">
        <w:rPr>
          <w:rFonts w:ascii="Century Gothic" w:hAnsi="Century Gothic"/>
          <w:sz w:val="20"/>
          <w:szCs w:val="20"/>
          <w:lang w:val="en-US"/>
        </w:rPr>
        <w:t>centre</w:t>
      </w:r>
      <w:proofErr w:type="spellEnd"/>
      <w:r w:rsidRPr="007C0F67">
        <w:rPr>
          <w:rFonts w:ascii="Century Gothic" w:hAnsi="Century Gothic"/>
          <w:sz w:val="20"/>
          <w:szCs w:val="20"/>
          <w:lang w:val="en-US"/>
        </w:rPr>
        <w:t xml:space="preserve"> of artistic, scientific, philosophical and literary research. The 15th Florence Biennale includes the following artistic categories in competition: </w:t>
      </w:r>
      <w:r w:rsidRPr="007C0F67">
        <w:rPr>
          <w:rFonts w:ascii="Century Gothic" w:hAnsi="Century Gothic"/>
          <w:b/>
          <w:bCs/>
          <w:sz w:val="20"/>
          <w:szCs w:val="20"/>
          <w:lang w:val="en-US"/>
        </w:rPr>
        <w:t xml:space="preserve">Ceramic Art, Digital Art, </w:t>
      </w:r>
      <w:proofErr w:type="spellStart"/>
      <w:r w:rsidRPr="007C0F67">
        <w:rPr>
          <w:rFonts w:ascii="Century Gothic" w:hAnsi="Century Gothic"/>
          <w:b/>
          <w:bCs/>
          <w:sz w:val="20"/>
          <w:szCs w:val="20"/>
          <w:lang w:val="en-US"/>
        </w:rPr>
        <w:t>Jewellery</w:t>
      </w:r>
      <w:proofErr w:type="spellEnd"/>
      <w:r w:rsidRPr="007C0F67">
        <w:rPr>
          <w:rFonts w:ascii="Century Gothic" w:hAnsi="Century Gothic"/>
          <w:b/>
          <w:bCs/>
          <w:sz w:val="20"/>
          <w:szCs w:val="20"/>
          <w:lang w:val="en-US"/>
        </w:rPr>
        <w:t xml:space="preserve"> Art and Design, Textile and Fiber Art, Drawing, Graphic Art and Calligraphy, Photography, Art Installation, Mixed Media, Performance Art, Painting, Sculpture, Video Art</w:t>
      </w:r>
      <w:r w:rsidRPr="007C0F67">
        <w:rPr>
          <w:rFonts w:ascii="Century Gothic" w:hAnsi="Century Gothic"/>
          <w:sz w:val="20"/>
          <w:szCs w:val="20"/>
          <w:lang w:val="en-US"/>
        </w:rPr>
        <w:t xml:space="preserve"> with the participation of </w:t>
      </w:r>
      <w:r w:rsidRPr="007C0F67">
        <w:rPr>
          <w:rFonts w:ascii="Century Gothic" w:hAnsi="Century Gothic"/>
          <w:b/>
          <w:bCs/>
          <w:sz w:val="20"/>
          <w:szCs w:val="20"/>
          <w:lang w:val="en-US"/>
        </w:rPr>
        <w:t>hundreds of artists from over 80 countries and 5 continents</w:t>
      </w:r>
      <w:r w:rsidRPr="007C0F67">
        <w:rPr>
          <w:rFonts w:ascii="Century Gothic" w:hAnsi="Century Gothic"/>
          <w:sz w:val="20"/>
          <w:szCs w:val="20"/>
          <w:lang w:val="en-US"/>
        </w:rPr>
        <w:t>.</w:t>
      </w:r>
      <w:r w:rsidRPr="007C0F67">
        <w:rPr>
          <w:rFonts w:ascii="Century Gothic" w:hAnsi="Century Gothic"/>
          <w:sz w:val="20"/>
          <w:szCs w:val="20"/>
          <w:lang w:val="en-US"/>
        </w:rPr>
        <w:br/>
        <w:t xml:space="preserve">On the other hand, the categories for design are: </w:t>
      </w:r>
      <w:proofErr w:type="spellStart"/>
      <w:r w:rsidRPr="007C0F67">
        <w:rPr>
          <w:rFonts w:ascii="Century Gothic" w:hAnsi="Century Gothic"/>
          <w:b/>
          <w:bCs/>
          <w:sz w:val="20"/>
          <w:szCs w:val="20"/>
          <w:lang w:val="en-US"/>
        </w:rPr>
        <w:t>Architektur</w:t>
      </w:r>
      <w:proofErr w:type="spellEnd"/>
      <w:r w:rsidRPr="007C0F67">
        <w:rPr>
          <w:rFonts w:ascii="Century Gothic" w:hAnsi="Century Gothic"/>
          <w:b/>
          <w:bCs/>
          <w:sz w:val="20"/>
          <w:szCs w:val="20"/>
          <w:lang w:val="en-US"/>
        </w:rPr>
        <w:t xml:space="preserve"> und </w:t>
      </w:r>
      <w:proofErr w:type="spellStart"/>
      <w:r w:rsidRPr="007C0F67">
        <w:rPr>
          <w:rFonts w:ascii="Century Gothic" w:hAnsi="Century Gothic"/>
          <w:b/>
          <w:bCs/>
          <w:sz w:val="20"/>
          <w:szCs w:val="20"/>
          <w:lang w:val="en-US"/>
        </w:rPr>
        <w:t>Städtebau</w:t>
      </w:r>
      <w:proofErr w:type="spellEnd"/>
      <w:r w:rsidRPr="007C0F67">
        <w:rPr>
          <w:rFonts w:ascii="Century Gothic" w:hAnsi="Century Gothic"/>
          <w:b/>
          <w:bCs/>
          <w:sz w:val="20"/>
          <w:szCs w:val="20"/>
          <w:lang w:val="en-US"/>
        </w:rPr>
        <w:t xml:space="preserve">, Industrie- und </w:t>
      </w:r>
      <w:proofErr w:type="spellStart"/>
      <w:r w:rsidRPr="007C0F67">
        <w:rPr>
          <w:rFonts w:ascii="Century Gothic" w:hAnsi="Century Gothic"/>
          <w:b/>
          <w:bCs/>
          <w:sz w:val="20"/>
          <w:szCs w:val="20"/>
          <w:lang w:val="en-US"/>
        </w:rPr>
        <w:t>Produktdesign</w:t>
      </w:r>
      <w:proofErr w:type="spellEnd"/>
      <w:r w:rsidRPr="007C0F67">
        <w:rPr>
          <w:rFonts w:ascii="Century Gothic" w:hAnsi="Century Gothic"/>
          <w:b/>
          <w:bCs/>
          <w:sz w:val="20"/>
          <w:szCs w:val="20"/>
          <w:lang w:val="en-US"/>
        </w:rPr>
        <w:t xml:space="preserve">, Mode- und </w:t>
      </w:r>
      <w:proofErr w:type="spellStart"/>
      <w:r w:rsidRPr="007C0F67">
        <w:rPr>
          <w:rFonts w:ascii="Century Gothic" w:hAnsi="Century Gothic"/>
          <w:b/>
          <w:bCs/>
          <w:sz w:val="20"/>
          <w:szCs w:val="20"/>
          <w:lang w:val="en-US"/>
        </w:rPr>
        <w:t>Schmuckdesign</w:t>
      </w:r>
      <w:proofErr w:type="spellEnd"/>
      <w:r w:rsidRPr="007C0F67">
        <w:rPr>
          <w:rFonts w:ascii="Century Gothic" w:hAnsi="Century Gothic"/>
          <w:b/>
          <w:bCs/>
          <w:sz w:val="20"/>
          <w:szCs w:val="20"/>
          <w:lang w:val="en-US"/>
        </w:rPr>
        <w:t xml:space="preserve">, </w:t>
      </w:r>
      <w:proofErr w:type="spellStart"/>
      <w:r w:rsidRPr="007C0F67">
        <w:rPr>
          <w:rFonts w:ascii="Century Gothic" w:hAnsi="Century Gothic"/>
          <w:b/>
          <w:bCs/>
          <w:sz w:val="20"/>
          <w:szCs w:val="20"/>
          <w:lang w:val="en-US"/>
        </w:rPr>
        <w:t>Innenarchitektur</w:t>
      </w:r>
      <w:proofErr w:type="spellEnd"/>
      <w:r w:rsidRPr="007C0F67">
        <w:rPr>
          <w:rFonts w:ascii="Century Gothic" w:hAnsi="Century Gothic"/>
          <w:b/>
          <w:bCs/>
          <w:sz w:val="20"/>
          <w:szCs w:val="20"/>
          <w:lang w:val="en-US"/>
        </w:rPr>
        <w:t xml:space="preserve">, </w:t>
      </w:r>
      <w:proofErr w:type="spellStart"/>
      <w:r w:rsidRPr="007C0F67">
        <w:rPr>
          <w:rFonts w:ascii="Century Gothic" w:hAnsi="Century Gothic"/>
          <w:b/>
          <w:bCs/>
          <w:sz w:val="20"/>
          <w:szCs w:val="20"/>
          <w:lang w:val="en-US"/>
        </w:rPr>
        <w:t>Kommunikations</w:t>
      </w:r>
      <w:proofErr w:type="spellEnd"/>
      <w:r w:rsidRPr="007C0F67">
        <w:rPr>
          <w:rFonts w:ascii="Century Gothic" w:hAnsi="Century Gothic"/>
          <w:b/>
          <w:bCs/>
          <w:sz w:val="20"/>
          <w:szCs w:val="20"/>
          <w:lang w:val="en-US"/>
        </w:rPr>
        <w:t xml:space="preserve">- und </w:t>
      </w:r>
      <w:proofErr w:type="spellStart"/>
      <w:r w:rsidRPr="007C0F67">
        <w:rPr>
          <w:rFonts w:ascii="Century Gothic" w:hAnsi="Century Gothic"/>
          <w:b/>
          <w:bCs/>
          <w:sz w:val="20"/>
          <w:szCs w:val="20"/>
          <w:lang w:val="en-US"/>
        </w:rPr>
        <w:t>Grafikdesign</w:t>
      </w:r>
      <w:proofErr w:type="spellEnd"/>
      <w:r w:rsidRPr="007C0F67">
        <w:rPr>
          <w:rFonts w:ascii="Century Gothic" w:hAnsi="Century Gothic"/>
          <w:b/>
          <w:bCs/>
          <w:sz w:val="20"/>
          <w:szCs w:val="20"/>
          <w:lang w:val="en-US"/>
        </w:rPr>
        <w:t>, Technologie und Game Design</w:t>
      </w:r>
      <w:r w:rsidRPr="007C0F67">
        <w:rPr>
          <w:rFonts w:ascii="Century Gothic" w:hAnsi="Century Gothic"/>
          <w:sz w:val="20"/>
          <w:szCs w:val="20"/>
          <w:lang w:val="en-US"/>
        </w:rPr>
        <w:t>.</w:t>
      </w:r>
    </w:p>
    <w:p w14:paraId="693BBE04" w14:textId="77777777" w:rsidR="00EB2E18" w:rsidRPr="007C0F67" w:rsidRDefault="00EB2E18" w:rsidP="007C0F67">
      <w:pPr>
        <w:jc w:val="both"/>
        <w:rPr>
          <w:rFonts w:ascii="Century Gothic" w:hAnsi="Century Gothic" w:cstheme="minorHAnsi"/>
          <w:b/>
          <w:bCs/>
          <w:sz w:val="20"/>
          <w:szCs w:val="20"/>
          <w:u w:val="single"/>
          <w:lang w:val="en-US"/>
        </w:rPr>
      </w:pPr>
    </w:p>
    <w:p w14:paraId="6D4BEC1F" w14:textId="77777777" w:rsidR="00EB2E18" w:rsidRPr="007C0F67" w:rsidRDefault="00EB2E18" w:rsidP="007C0F67">
      <w:pPr>
        <w:jc w:val="both"/>
        <w:rPr>
          <w:rFonts w:ascii="Century Gothic" w:hAnsi="Century Gothic" w:cstheme="minorHAnsi"/>
          <w:b/>
          <w:bCs/>
          <w:sz w:val="20"/>
          <w:szCs w:val="20"/>
          <w:u w:val="single"/>
          <w:lang w:val="en-US"/>
        </w:rPr>
      </w:pPr>
    </w:p>
    <w:p w14:paraId="42723A12" w14:textId="73236992" w:rsidR="006B3A19" w:rsidRPr="007C0F67" w:rsidRDefault="001C320D" w:rsidP="007C0F67">
      <w:pPr>
        <w:jc w:val="center"/>
        <w:rPr>
          <w:rFonts w:ascii="Century Gothic" w:hAnsi="Century Gothic" w:cstheme="minorHAnsi"/>
          <w:b/>
          <w:bCs/>
          <w:sz w:val="20"/>
          <w:szCs w:val="20"/>
          <w:u w:val="single"/>
          <w:lang w:val="en-US"/>
        </w:rPr>
      </w:pPr>
      <w:r w:rsidRPr="007C0F67">
        <w:rPr>
          <w:rFonts w:ascii="Century Gothic" w:hAnsi="Century Gothic" w:cstheme="minorHAnsi"/>
          <w:b/>
          <w:bCs/>
          <w:sz w:val="20"/>
          <w:szCs w:val="20"/>
          <w:u w:val="single"/>
          <w:lang w:val="en-US"/>
        </w:rPr>
        <w:lastRenderedPageBreak/>
        <w:t>PRESENTATION</w:t>
      </w:r>
      <w:r w:rsidR="006B3A19" w:rsidRPr="007C0F67">
        <w:rPr>
          <w:rFonts w:ascii="Century Gothic" w:hAnsi="Century Gothic" w:cstheme="minorHAnsi"/>
          <w:b/>
          <w:bCs/>
          <w:sz w:val="20"/>
          <w:szCs w:val="20"/>
          <w:u w:val="single"/>
          <w:lang w:val="en-US"/>
        </w:rPr>
        <w:t xml:space="preserve"> </w:t>
      </w:r>
      <w:r w:rsidRPr="007C0F67">
        <w:rPr>
          <w:rFonts w:ascii="Century Gothic" w:hAnsi="Century Gothic" w:cstheme="minorHAnsi"/>
          <w:b/>
          <w:bCs/>
          <w:sz w:val="20"/>
          <w:szCs w:val="20"/>
          <w:u w:val="single"/>
          <w:lang w:val="en-US"/>
        </w:rPr>
        <w:t>OF THE</w:t>
      </w:r>
      <w:r w:rsidR="006B3A19" w:rsidRPr="007C0F67">
        <w:rPr>
          <w:rFonts w:ascii="Century Gothic" w:hAnsi="Century Gothic" w:cstheme="minorHAnsi"/>
          <w:b/>
          <w:bCs/>
          <w:sz w:val="20"/>
          <w:szCs w:val="20"/>
          <w:u w:val="single"/>
          <w:lang w:val="en-US"/>
        </w:rPr>
        <w:t xml:space="preserve"> FORMAT</w:t>
      </w:r>
    </w:p>
    <w:p w14:paraId="22C8D326" w14:textId="369580E4" w:rsidR="00DD051A" w:rsidRPr="007C0F67" w:rsidRDefault="001C320D" w:rsidP="007C0F67">
      <w:pPr>
        <w:pStyle w:val="NormaleWeb"/>
        <w:jc w:val="both"/>
        <w:rPr>
          <w:rFonts w:ascii="Century Gothic" w:hAnsi="Century Gothic"/>
          <w:sz w:val="20"/>
          <w:szCs w:val="20"/>
          <w:lang w:val="en-US"/>
        </w:rPr>
      </w:pPr>
      <w:r w:rsidRPr="007C0F67">
        <w:rPr>
          <w:rFonts w:ascii="Century Gothic" w:hAnsi="Century Gothic" w:cstheme="minorHAnsi"/>
          <w:sz w:val="20"/>
          <w:szCs w:val="20"/>
          <w:lang w:val="en-US"/>
        </w:rPr>
        <w:br/>
      </w:r>
      <w:r w:rsidRPr="007C0F67">
        <w:rPr>
          <w:rFonts w:ascii="Century Gothic" w:hAnsi="Century Gothic"/>
          <w:sz w:val="20"/>
          <w:szCs w:val="20"/>
          <w:lang w:val="en-US"/>
        </w:rPr>
        <w:t xml:space="preserve">The Florence Biennale, founded in 1997 by </w:t>
      </w:r>
      <w:r w:rsidRPr="007C0F67">
        <w:rPr>
          <w:rFonts w:ascii="Century Gothic" w:hAnsi="Century Gothic"/>
          <w:b/>
          <w:bCs/>
          <w:sz w:val="20"/>
          <w:szCs w:val="20"/>
          <w:lang w:val="en-US"/>
        </w:rPr>
        <w:t>Pasquale and Piero Celona</w:t>
      </w:r>
      <w:r w:rsidRPr="007C0F67">
        <w:rPr>
          <w:rFonts w:ascii="Century Gothic" w:hAnsi="Century Gothic"/>
          <w:sz w:val="20"/>
          <w:szCs w:val="20"/>
          <w:lang w:val="en-US"/>
        </w:rPr>
        <w:t xml:space="preserve"> together with a committee of artists, curators and art critics, is directed by </w:t>
      </w:r>
      <w:r w:rsidRPr="007C0F67">
        <w:rPr>
          <w:rFonts w:ascii="Century Gothic" w:hAnsi="Century Gothic"/>
          <w:b/>
          <w:bCs/>
          <w:sz w:val="20"/>
          <w:szCs w:val="20"/>
          <w:lang w:val="en-US"/>
        </w:rPr>
        <w:t>Jacopo Celona</w:t>
      </w:r>
      <w:r w:rsidRPr="007C0F67">
        <w:rPr>
          <w:rFonts w:ascii="Century Gothic" w:hAnsi="Century Gothic"/>
          <w:sz w:val="20"/>
          <w:szCs w:val="20"/>
          <w:lang w:val="en-US"/>
        </w:rPr>
        <w:t xml:space="preserve">, assisted by event manager and curator </w:t>
      </w:r>
      <w:r w:rsidRPr="007C0F67">
        <w:rPr>
          <w:rFonts w:ascii="Century Gothic" w:hAnsi="Century Gothic"/>
          <w:b/>
          <w:bCs/>
          <w:sz w:val="20"/>
          <w:szCs w:val="20"/>
          <w:lang w:val="en-US"/>
        </w:rPr>
        <w:t xml:space="preserve">Giovanni </w:t>
      </w:r>
      <w:proofErr w:type="spellStart"/>
      <w:r w:rsidRPr="007C0F67">
        <w:rPr>
          <w:rFonts w:ascii="Century Gothic" w:hAnsi="Century Gothic"/>
          <w:b/>
          <w:bCs/>
          <w:sz w:val="20"/>
          <w:szCs w:val="20"/>
          <w:lang w:val="en-US"/>
        </w:rPr>
        <w:t>Cordoni</w:t>
      </w:r>
      <w:proofErr w:type="spellEnd"/>
      <w:r w:rsidRPr="007C0F67">
        <w:rPr>
          <w:rFonts w:ascii="Century Gothic" w:hAnsi="Century Gothic"/>
          <w:sz w:val="20"/>
          <w:szCs w:val="20"/>
          <w:lang w:val="en-US"/>
        </w:rPr>
        <w:t xml:space="preserve">. Each edition takes place on </w:t>
      </w:r>
      <w:r w:rsidRPr="007C0F67">
        <w:rPr>
          <w:rFonts w:ascii="Century Gothic" w:hAnsi="Century Gothic"/>
          <w:b/>
          <w:bCs/>
          <w:sz w:val="20"/>
          <w:szCs w:val="20"/>
          <w:lang w:val="en-US"/>
        </w:rPr>
        <w:t xml:space="preserve">11,000 square </w:t>
      </w:r>
      <w:proofErr w:type="spellStart"/>
      <w:r w:rsidRPr="007C0F67">
        <w:rPr>
          <w:rFonts w:ascii="Century Gothic" w:hAnsi="Century Gothic"/>
          <w:b/>
          <w:bCs/>
          <w:sz w:val="20"/>
          <w:szCs w:val="20"/>
          <w:lang w:val="en-US"/>
        </w:rPr>
        <w:t>metres</w:t>
      </w:r>
      <w:proofErr w:type="spellEnd"/>
      <w:r w:rsidRPr="007C0F67">
        <w:rPr>
          <w:rFonts w:ascii="Century Gothic" w:hAnsi="Century Gothic"/>
          <w:sz w:val="20"/>
          <w:szCs w:val="20"/>
          <w:lang w:val="en-US"/>
        </w:rPr>
        <w:t xml:space="preserve"> and is attended by some </w:t>
      </w:r>
      <w:r w:rsidRPr="007C0F67">
        <w:rPr>
          <w:rFonts w:ascii="Century Gothic" w:hAnsi="Century Gothic"/>
          <w:b/>
          <w:bCs/>
          <w:sz w:val="20"/>
          <w:szCs w:val="20"/>
          <w:lang w:val="en-US"/>
        </w:rPr>
        <w:t>600 artists</w:t>
      </w:r>
      <w:r w:rsidRPr="007C0F67">
        <w:rPr>
          <w:rFonts w:ascii="Century Gothic" w:hAnsi="Century Gothic"/>
          <w:sz w:val="20"/>
          <w:szCs w:val="20"/>
          <w:lang w:val="en-US"/>
        </w:rPr>
        <w:t xml:space="preserve"> from over </w:t>
      </w:r>
      <w:r w:rsidRPr="007C0F67">
        <w:rPr>
          <w:rFonts w:ascii="Century Gothic" w:hAnsi="Century Gothic"/>
          <w:b/>
          <w:bCs/>
          <w:sz w:val="20"/>
          <w:szCs w:val="20"/>
          <w:lang w:val="en-US"/>
        </w:rPr>
        <w:t xml:space="preserve">80 countries </w:t>
      </w:r>
      <w:r w:rsidRPr="007C0F67">
        <w:rPr>
          <w:rFonts w:ascii="Century Gothic" w:hAnsi="Century Gothic"/>
          <w:sz w:val="20"/>
          <w:szCs w:val="20"/>
          <w:lang w:val="en-US"/>
        </w:rPr>
        <w:t xml:space="preserve">with </w:t>
      </w:r>
      <w:r w:rsidRPr="007C0F67">
        <w:rPr>
          <w:rFonts w:ascii="Century Gothic" w:hAnsi="Century Gothic"/>
          <w:b/>
          <w:bCs/>
          <w:sz w:val="20"/>
          <w:szCs w:val="20"/>
          <w:lang w:val="en-US"/>
        </w:rPr>
        <w:t>more than 1</w:t>
      </w:r>
      <w:r w:rsidR="000364AD" w:rsidRPr="007C0F67">
        <w:rPr>
          <w:rFonts w:ascii="Century Gothic" w:hAnsi="Century Gothic"/>
          <w:b/>
          <w:bCs/>
          <w:sz w:val="20"/>
          <w:szCs w:val="20"/>
          <w:lang w:val="en-US"/>
        </w:rPr>
        <w:t>.</w:t>
      </w:r>
      <w:r w:rsidRPr="007C0F67">
        <w:rPr>
          <w:rFonts w:ascii="Century Gothic" w:hAnsi="Century Gothic"/>
          <w:b/>
          <w:bCs/>
          <w:sz w:val="20"/>
          <w:szCs w:val="20"/>
          <w:lang w:val="en-US"/>
        </w:rPr>
        <w:t>500 works</w:t>
      </w:r>
      <w:r w:rsidRPr="007C0F67">
        <w:rPr>
          <w:rFonts w:ascii="Century Gothic" w:hAnsi="Century Gothic"/>
          <w:sz w:val="20"/>
          <w:szCs w:val="20"/>
          <w:lang w:val="en-US"/>
        </w:rPr>
        <w:t xml:space="preserve">, carefully selected to ensure an extraordinary variety of styles. Among them, </w:t>
      </w:r>
      <w:r w:rsidRPr="007C0F67">
        <w:rPr>
          <w:rFonts w:ascii="Century Gothic" w:hAnsi="Century Gothic"/>
          <w:b/>
          <w:bCs/>
          <w:sz w:val="20"/>
          <w:szCs w:val="20"/>
          <w:lang w:val="en-US"/>
        </w:rPr>
        <w:t>several special guests</w:t>
      </w:r>
      <w:r w:rsidRPr="007C0F67">
        <w:rPr>
          <w:rFonts w:ascii="Century Gothic" w:hAnsi="Century Gothic"/>
          <w:sz w:val="20"/>
          <w:szCs w:val="20"/>
          <w:lang w:val="en-US"/>
        </w:rPr>
        <w:t xml:space="preserve"> are invited to participate due to their relevance in the international art scene. In addition to offering an </w:t>
      </w:r>
      <w:r w:rsidRPr="007C0F67">
        <w:rPr>
          <w:rFonts w:ascii="Century Gothic" w:hAnsi="Century Gothic"/>
          <w:b/>
          <w:bCs/>
          <w:sz w:val="20"/>
          <w:szCs w:val="20"/>
          <w:lang w:val="en-US"/>
        </w:rPr>
        <w:t>extensive calendar</w:t>
      </w:r>
      <w:r w:rsidRPr="007C0F67">
        <w:rPr>
          <w:rFonts w:ascii="Century Gothic" w:hAnsi="Century Gothic"/>
          <w:sz w:val="20"/>
          <w:szCs w:val="20"/>
          <w:lang w:val="en-US"/>
        </w:rPr>
        <w:t xml:space="preserve"> of </w:t>
      </w:r>
      <w:r w:rsidRPr="007C0F67">
        <w:rPr>
          <w:rFonts w:ascii="Century Gothic" w:hAnsi="Century Gothic"/>
          <w:b/>
          <w:bCs/>
          <w:sz w:val="20"/>
          <w:szCs w:val="20"/>
          <w:lang w:val="en-US"/>
        </w:rPr>
        <w:t xml:space="preserve">thematic exhibitions, special projects, special guests of </w:t>
      </w:r>
      <w:proofErr w:type="spellStart"/>
      <w:r w:rsidRPr="007C0F67">
        <w:rPr>
          <w:rFonts w:ascii="Century Gothic" w:hAnsi="Century Gothic"/>
          <w:b/>
          <w:bCs/>
          <w:sz w:val="20"/>
          <w:szCs w:val="20"/>
          <w:lang w:val="en-US"/>
        </w:rPr>
        <w:t>honour</w:t>
      </w:r>
      <w:proofErr w:type="spellEnd"/>
      <w:r w:rsidRPr="007C0F67">
        <w:rPr>
          <w:rFonts w:ascii="Century Gothic" w:hAnsi="Century Gothic"/>
          <w:b/>
          <w:bCs/>
          <w:sz w:val="20"/>
          <w:szCs w:val="20"/>
          <w:lang w:val="en-US"/>
        </w:rPr>
        <w:t xml:space="preserve"> </w:t>
      </w:r>
      <w:r w:rsidRPr="007C0F67">
        <w:rPr>
          <w:rFonts w:ascii="Century Gothic" w:hAnsi="Century Gothic"/>
          <w:sz w:val="20"/>
          <w:szCs w:val="20"/>
          <w:lang w:val="en-US"/>
        </w:rPr>
        <w:t xml:space="preserve">and prestigious </w:t>
      </w:r>
      <w:r w:rsidRPr="007C0F67">
        <w:rPr>
          <w:rFonts w:ascii="Century Gothic" w:hAnsi="Century Gothic"/>
          <w:b/>
          <w:bCs/>
          <w:sz w:val="20"/>
          <w:szCs w:val="20"/>
          <w:lang w:val="en-US"/>
        </w:rPr>
        <w:t>national premieres</w:t>
      </w:r>
      <w:r w:rsidRPr="007C0F67">
        <w:rPr>
          <w:rFonts w:ascii="Century Gothic" w:hAnsi="Century Gothic"/>
          <w:sz w:val="20"/>
          <w:szCs w:val="20"/>
          <w:lang w:val="en-US"/>
        </w:rPr>
        <w:t xml:space="preserve">, </w:t>
      </w:r>
      <w:r w:rsidR="00DD051A" w:rsidRPr="007C0F67">
        <w:rPr>
          <w:rFonts w:ascii="Century Gothic" w:hAnsi="Century Gothic"/>
          <w:sz w:val="20"/>
          <w:szCs w:val="20"/>
          <w:lang w:val="en-US"/>
        </w:rPr>
        <w:t xml:space="preserve">the Florence Biennale confers </w:t>
      </w:r>
      <w:r w:rsidR="00DD051A" w:rsidRPr="007C0F67">
        <w:rPr>
          <w:rFonts w:ascii="Century Gothic" w:hAnsi="Century Gothic"/>
          <w:b/>
          <w:bCs/>
          <w:sz w:val="20"/>
          <w:szCs w:val="20"/>
          <w:lang w:val="en-US"/>
        </w:rPr>
        <w:t>2</w:t>
      </w:r>
      <w:r w:rsidR="00DD051A" w:rsidRPr="007C0F67">
        <w:rPr>
          <w:rFonts w:ascii="Century Gothic" w:hAnsi="Century Gothic"/>
          <w:sz w:val="20"/>
          <w:szCs w:val="20"/>
          <w:lang w:val="en-US"/>
        </w:rPr>
        <w:t xml:space="preserve"> </w:t>
      </w:r>
      <w:r w:rsidR="00DD051A" w:rsidRPr="007C0F67">
        <w:rPr>
          <w:rFonts w:ascii="Century Gothic" w:hAnsi="Century Gothic"/>
          <w:b/>
          <w:bCs/>
          <w:sz w:val="20"/>
          <w:szCs w:val="20"/>
          <w:lang w:val="en-US"/>
        </w:rPr>
        <w:t>Awards</w:t>
      </w:r>
      <w:r w:rsidR="00DD051A" w:rsidRPr="007C0F67">
        <w:rPr>
          <w:rFonts w:ascii="Century Gothic" w:hAnsi="Century Gothic"/>
          <w:sz w:val="20"/>
          <w:szCs w:val="20"/>
          <w:lang w:val="en-US"/>
        </w:rPr>
        <w:t xml:space="preserve"> for </w:t>
      </w:r>
      <w:r w:rsidR="00DD051A" w:rsidRPr="007C0F67">
        <w:rPr>
          <w:rFonts w:ascii="Century Gothic" w:hAnsi="Century Gothic"/>
          <w:b/>
          <w:bCs/>
          <w:sz w:val="20"/>
          <w:szCs w:val="20"/>
          <w:lang w:val="en-US"/>
        </w:rPr>
        <w:t>lifetime achievement</w:t>
      </w:r>
      <w:r w:rsidR="00DD051A" w:rsidRPr="007C0F67">
        <w:rPr>
          <w:rFonts w:ascii="Century Gothic" w:hAnsi="Century Gothic"/>
          <w:sz w:val="20"/>
          <w:szCs w:val="20"/>
          <w:lang w:val="en-US"/>
        </w:rPr>
        <w:t xml:space="preserve"> in the categories of art and design.</w:t>
      </w:r>
    </w:p>
    <w:p w14:paraId="0B0AF704" w14:textId="7F317825" w:rsidR="001261EF" w:rsidRPr="007C0F67" w:rsidRDefault="00360CA2" w:rsidP="007C0F67">
      <w:pPr>
        <w:pStyle w:val="NormaleWeb"/>
        <w:jc w:val="both"/>
        <w:rPr>
          <w:rFonts w:ascii="Century Gothic" w:hAnsi="Century Gothic"/>
          <w:sz w:val="20"/>
          <w:szCs w:val="20"/>
          <w:lang w:val="en-US"/>
        </w:rPr>
      </w:pPr>
      <w:r w:rsidRPr="007C0F67">
        <w:rPr>
          <w:rFonts w:ascii="Century Gothic" w:hAnsi="Century Gothic" w:cstheme="minorHAnsi"/>
          <w:sz w:val="20"/>
          <w:szCs w:val="20"/>
          <w:lang w:val="en-US"/>
        </w:rPr>
        <w:br/>
      </w:r>
      <w:r w:rsidRPr="007C0F67">
        <w:rPr>
          <w:rFonts w:ascii="Century Gothic" w:hAnsi="Century Gothic"/>
          <w:sz w:val="20"/>
          <w:szCs w:val="20"/>
          <w:lang w:val="en-US"/>
        </w:rPr>
        <w:t xml:space="preserve">The artists who stand out for their works in competition in the relevant artistic categories receive the </w:t>
      </w:r>
      <w:r w:rsidRPr="007C0F67">
        <w:rPr>
          <w:rFonts w:ascii="Century Gothic" w:hAnsi="Century Gothic"/>
          <w:b/>
          <w:bCs/>
          <w:sz w:val="20"/>
          <w:szCs w:val="20"/>
          <w:lang w:val="en-US"/>
        </w:rPr>
        <w:t>“Lorenzo il Magnifico” International Prize</w:t>
      </w:r>
      <w:r w:rsidRPr="007C0F67">
        <w:rPr>
          <w:rFonts w:ascii="Century Gothic" w:hAnsi="Century Gothic"/>
          <w:sz w:val="20"/>
          <w:szCs w:val="20"/>
          <w:lang w:val="en-US"/>
        </w:rPr>
        <w:t xml:space="preserve">, awarded by an </w:t>
      </w:r>
      <w:r w:rsidRPr="007C0F67">
        <w:rPr>
          <w:rFonts w:ascii="Century Gothic" w:hAnsi="Century Gothic"/>
          <w:b/>
          <w:bCs/>
          <w:sz w:val="20"/>
          <w:szCs w:val="20"/>
          <w:lang w:val="en-US"/>
        </w:rPr>
        <w:t>International Jury</w:t>
      </w:r>
      <w:r w:rsidRPr="007C0F67">
        <w:rPr>
          <w:rFonts w:ascii="Century Gothic" w:hAnsi="Century Gothic"/>
          <w:sz w:val="20"/>
          <w:szCs w:val="20"/>
          <w:lang w:val="en-US"/>
        </w:rPr>
        <w:t xml:space="preserve"> made up of prominent personalities from the world of art and culture. This award is so named in order to commemorate and pay homage to </w:t>
      </w:r>
      <w:r w:rsidRPr="007C0F67">
        <w:rPr>
          <w:rFonts w:ascii="Century Gothic" w:hAnsi="Century Gothic"/>
          <w:b/>
          <w:bCs/>
          <w:sz w:val="20"/>
          <w:szCs w:val="20"/>
          <w:lang w:val="en-US"/>
        </w:rPr>
        <w:t>Lorenzo de' Medici</w:t>
      </w:r>
      <w:r w:rsidRPr="007C0F67">
        <w:rPr>
          <w:rFonts w:ascii="Century Gothic" w:hAnsi="Century Gothic"/>
          <w:sz w:val="20"/>
          <w:szCs w:val="20"/>
          <w:lang w:val="en-US"/>
        </w:rPr>
        <w:t>, known as ‘the Magnificent’, to underline the Florentine nature of the event and to ideally connect it to its important artistic history in the emblematic figure of the great patron and promoter of the Arts of the Renaissance.</w:t>
      </w:r>
      <w:r w:rsidR="007C0F67">
        <w:rPr>
          <w:rFonts w:ascii="Century Gothic" w:hAnsi="Century Gothic"/>
          <w:sz w:val="20"/>
          <w:szCs w:val="20"/>
          <w:lang w:val="en-US"/>
        </w:rPr>
        <w:t xml:space="preserve"> </w:t>
      </w:r>
      <w:r w:rsidRPr="007C0F67">
        <w:rPr>
          <w:rFonts w:ascii="Century Gothic" w:hAnsi="Century Gothic"/>
          <w:sz w:val="20"/>
          <w:szCs w:val="20"/>
          <w:lang w:val="en-US"/>
        </w:rPr>
        <w:t xml:space="preserve">This prize is flanked by the </w:t>
      </w:r>
      <w:r w:rsidRPr="007C0F67">
        <w:rPr>
          <w:rFonts w:ascii="Century Gothic" w:hAnsi="Century Gothic"/>
          <w:b/>
          <w:bCs/>
          <w:sz w:val="20"/>
          <w:szCs w:val="20"/>
          <w:lang w:val="en-US"/>
        </w:rPr>
        <w:t xml:space="preserve">“Lorenzo il Magnifico” </w:t>
      </w:r>
      <w:r w:rsidR="00DD051A" w:rsidRPr="007C0F67">
        <w:rPr>
          <w:rFonts w:ascii="Century Gothic" w:hAnsi="Century Gothic"/>
          <w:b/>
          <w:bCs/>
          <w:sz w:val="20"/>
          <w:szCs w:val="20"/>
          <w:lang w:val="en-US"/>
        </w:rPr>
        <w:t>Award</w:t>
      </w:r>
      <w:r w:rsidRPr="007C0F67">
        <w:rPr>
          <w:rFonts w:ascii="Century Gothic" w:hAnsi="Century Gothic"/>
          <w:b/>
          <w:bCs/>
          <w:sz w:val="20"/>
          <w:szCs w:val="20"/>
          <w:lang w:val="en-US"/>
        </w:rPr>
        <w:t xml:space="preserve"> for Lifetime Achievement</w:t>
      </w:r>
      <w:r w:rsidRPr="007C0F67">
        <w:rPr>
          <w:rFonts w:ascii="Century Gothic" w:hAnsi="Century Gothic"/>
          <w:sz w:val="20"/>
          <w:szCs w:val="20"/>
          <w:lang w:val="en-US"/>
        </w:rPr>
        <w:t xml:space="preserve"> - which is </w:t>
      </w:r>
      <w:proofErr w:type="spellStart"/>
      <w:r w:rsidR="007C0F67">
        <w:rPr>
          <w:rFonts w:ascii="Century Gothic" w:hAnsi="Century Gothic"/>
          <w:sz w:val="20"/>
          <w:szCs w:val="20"/>
          <w:lang w:val="en-US"/>
        </w:rPr>
        <w:t>honoured</w:t>
      </w:r>
      <w:proofErr w:type="spellEnd"/>
      <w:r w:rsidRPr="007C0F67">
        <w:rPr>
          <w:rFonts w:ascii="Century Gothic" w:hAnsi="Century Gothic"/>
          <w:sz w:val="20"/>
          <w:szCs w:val="20"/>
          <w:lang w:val="en-US"/>
        </w:rPr>
        <w:t xml:space="preserve"> to performers and institutions that have shown particular artistic merit or contributions to the world of culture - and the </w:t>
      </w:r>
      <w:r w:rsidRPr="007C0F67">
        <w:rPr>
          <w:rFonts w:ascii="Century Gothic" w:hAnsi="Century Gothic"/>
          <w:b/>
          <w:bCs/>
          <w:sz w:val="20"/>
          <w:szCs w:val="20"/>
          <w:lang w:val="en-US"/>
        </w:rPr>
        <w:t xml:space="preserve">“Lorenzo il Magnifico” President's </w:t>
      </w:r>
      <w:r w:rsidR="00DD051A" w:rsidRPr="007C0F67">
        <w:rPr>
          <w:rFonts w:ascii="Century Gothic" w:hAnsi="Century Gothic"/>
          <w:b/>
          <w:bCs/>
          <w:sz w:val="20"/>
          <w:szCs w:val="20"/>
          <w:lang w:val="en-US"/>
        </w:rPr>
        <w:t>Award</w:t>
      </w:r>
      <w:r w:rsidRPr="007C0F67">
        <w:rPr>
          <w:rFonts w:ascii="Century Gothic" w:hAnsi="Century Gothic"/>
          <w:sz w:val="20"/>
          <w:szCs w:val="20"/>
          <w:lang w:val="en-US"/>
        </w:rPr>
        <w:t xml:space="preserve">, which is awarded to artists who are </w:t>
      </w:r>
      <w:proofErr w:type="spellStart"/>
      <w:r w:rsidRPr="007C0F67">
        <w:rPr>
          <w:rFonts w:ascii="Century Gothic" w:hAnsi="Century Gothic"/>
          <w:sz w:val="20"/>
          <w:szCs w:val="20"/>
          <w:lang w:val="en-US"/>
        </w:rPr>
        <w:t>recognised</w:t>
      </w:r>
      <w:proofErr w:type="spellEnd"/>
      <w:r w:rsidRPr="007C0F67">
        <w:rPr>
          <w:rFonts w:ascii="Century Gothic" w:hAnsi="Century Gothic"/>
          <w:sz w:val="20"/>
          <w:szCs w:val="20"/>
          <w:lang w:val="en-US"/>
        </w:rPr>
        <w:t xml:space="preserve"> for particular merit in the development and dissemination of contemporary art, at the discretion and judgement of the President of the Florence Biennale, </w:t>
      </w:r>
      <w:r w:rsidRPr="007C0F67">
        <w:rPr>
          <w:rFonts w:ascii="Century Gothic" w:hAnsi="Century Gothic"/>
          <w:b/>
          <w:bCs/>
          <w:sz w:val="20"/>
          <w:szCs w:val="20"/>
          <w:lang w:val="en-US"/>
        </w:rPr>
        <w:t>Pasquale Celona</w:t>
      </w:r>
      <w:r w:rsidRPr="007C0F67">
        <w:rPr>
          <w:rFonts w:ascii="Century Gothic" w:hAnsi="Century Gothic"/>
          <w:sz w:val="20"/>
          <w:szCs w:val="20"/>
          <w:lang w:val="en-US"/>
        </w:rPr>
        <w:t>.</w:t>
      </w:r>
    </w:p>
    <w:p w14:paraId="38EE6BEB" w14:textId="4F4962F4" w:rsidR="002E591A" w:rsidRPr="007C0F67" w:rsidRDefault="00360CA2" w:rsidP="007C0F67">
      <w:pPr>
        <w:pStyle w:val="NormaleWeb"/>
        <w:jc w:val="both"/>
        <w:rPr>
          <w:rFonts w:ascii="Century Gothic" w:hAnsi="Century Gothic"/>
          <w:sz w:val="20"/>
          <w:szCs w:val="20"/>
          <w:lang w:val="en-US"/>
        </w:rPr>
      </w:pPr>
      <w:r w:rsidRPr="007C0F67">
        <w:rPr>
          <w:rFonts w:ascii="Century Gothic" w:hAnsi="Century Gothic"/>
          <w:sz w:val="20"/>
          <w:szCs w:val="20"/>
          <w:lang w:val="en-US"/>
        </w:rPr>
        <w:t xml:space="preserve">Past Lifetime Achievement in Art Award recipients include </w:t>
      </w:r>
      <w:r w:rsidR="002E591A" w:rsidRPr="007C0F67">
        <w:rPr>
          <w:rStyle w:val="Enfasigrassetto"/>
          <w:rFonts w:ascii="Century Gothic" w:hAnsi="Century Gothic" w:cstheme="minorHAnsi"/>
          <w:sz w:val="20"/>
          <w:szCs w:val="20"/>
          <w:lang w:val="en-US"/>
        </w:rPr>
        <w:t>Marina Abramović</w:t>
      </w:r>
      <w:r w:rsidR="002E591A" w:rsidRPr="007C0F67">
        <w:rPr>
          <w:rFonts w:ascii="Century Gothic" w:hAnsi="Century Gothic" w:cstheme="minorHAnsi"/>
          <w:sz w:val="20"/>
          <w:szCs w:val="20"/>
          <w:lang w:val="en-US"/>
        </w:rPr>
        <w:t xml:space="preserve"> (2009), </w:t>
      </w:r>
      <w:r w:rsidR="002E591A" w:rsidRPr="007C0F67">
        <w:rPr>
          <w:rStyle w:val="Enfasigrassetto"/>
          <w:rFonts w:ascii="Century Gothic" w:hAnsi="Century Gothic" w:cstheme="minorHAnsi"/>
          <w:sz w:val="20"/>
          <w:szCs w:val="20"/>
          <w:lang w:val="en-US"/>
        </w:rPr>
        <w:t xml:space="preserve">Gustavo Aceves </w:t>
      </w:r>
      <w:r w:rsidR="002E591A" w:rsidRPr="007C0F67">
        <w:rPr>
          <w:rFonts w:ascii="Century Gothic" w:hAnsi="Century Gothic" w:cstheme="minorHAnsi"/>
          <w:sz w:val="20"/>
          <w:szCs w:val="20"/>
          <w:lang w:val="en-US"/>
        </w:rPr>
        <w:t xml:space="preserve">(2019), </w:t>
      </w:r>
      <w:r w:rsidR="002E591A" w:rsidRPr="007C0F67">
        <w:rPr>
          <w:rStyle w:val="Enfasigrassetto"/>
          <w:rFonts w:ascii="Century Gothic" w:hAnsi="Century Gothic" w:cstheme="minorHAnsi"/>
          <w:sz w:val="20"/>
          <w:szCs w:val="20"/>
          <w:lang w:val="en-US"/>
        </w:rPr>
        <w:t xml:space="preserve">Refik </w:t>
      </w:r>
      <w:proofErr w:type="spellStart"/>
      <w:r w:rsidR="002E591A" w:rsidRPr="007C0F67">
        <w:rPr>
          <w:rStyle w:val="Enfasigrassetto"/>
          <w:rFonts w:ascii="Century Gothic" w:hAnsi="Century Gothic" w:cstheme="minorHAnsi"/>
          <w:sz w:val="20"/>
          <w:szCs w:val="20"/>
          <w:lang w:val="en-US"/>
        </w:rPr>
        <w:t>Anadol</w:t>
      </w:r>
      <w:proofErr w:type="spellEnd"/>
      <w:r w:rsidR="002E591A" w:rsidRPr="007C0F67">
        <w:rPr>
          <w:rFonts w:ascii="Century Gothic" w:hAnsi="Century Gothic" w:cstheme="minorHAnsi"/>
          <w:sz w:val="20"/>
          <w:szCs w:val="20"/>
          <w:lang w:val="en-US"/>
        </w:rPr>
        <w:t xml:space="preserve"> (2019), </w:t>
      </w:r>
      <w:r w:rsidR="002E591A" w:rsidRPr="007C0F67">
        <w:rPr>
          <w:rStyle w:val="Enfasigrassetto"/>
          <w:rFonts w:ascii="Century Gothic" w:hAnsi="Century Gothic" w:cstheme="minorHAnsi"/>
          <w:sz w:val="20"/>
          <w:szCs w:val="20"/>
          <w:lang w:val="en-US"/>
        </w:rPr>
        <w:t xml:space="preserve">Sauro Cavallini </w:t>
      </w:r>
      <w:r w:rsidR="002E591A" w:rsidRPr="007C0F67">
        <w:rPr>
          <w:rFonts w:ascii="Century Gothic" w:hAnsi="Century Gothic" w:cstheme="minorHAnsi"/>
          <w:sz w:val="20"/>
          <w:szCs w:val="20"/>
          <w:lang w:val="en-US"/>
        </w:rPr>
        <w:t>(</w:t>
      </w:r>
      <w:r w:rsidR="002E591A" w:rsidRPr="007C0F67">
        <w:rPr>
          <w:rStyle w:val="Enfasicorsivo"/>
          <w:rFonts w:ascii="Century Gothic" w:hAnsi="Century Gothic" w:cstheme="minorHAnsi"/>
          <w:sz w:val="20"/>
          <w:szCs w:val="20"/>
          <w:lang w:val="en-US"/>
        </w:rPr>
        <w:t>in memoriam</w:t>
      </w:r>
      <w:r w:rsidR="002E591A" w:rsidRPr="007C0F67">
        <w:rPr>
          <w:rFonts w:ascii="Century Gothic" w:hAnsi="Century Gothic" w:cstheme="minorHAnsi"/>
          <w:sz w:val="20"/>
          <w:szCs w:val="20"/>
          <w:lang w:val="en-US"/>
        </w:rPr>
        <w:t xml:space="preserve">, 2017), </w:t>
      </w:r>
      <w:r w:rsidR="002E591A" w:rsidRPr="007C0F67">
        <w:rPr>
          <w:rStyle w:val="Enfasigrassetto"/>
          <w:rFonts w:ascii="Century Gothic" w:hAnsi="Century Gothic" w:cstheme="minorHAnsi"/>
          <w:sz w:val="20"/>
          <w:szCs w:val="20"/>
          <w:lang w:val="en-US"/>
        </w:rPr>
        <w:t>David Hockney</w:t>
      </w:r>
      <w:r w:rsidR="002E591A" w:rsidRPr="007C0F67">
        <w:rPr>
          <w:rFonts w:ascii="Century Gothic" w:hAnsi="Century Gothic" w:cstheme="minorHAnsi"/>
          <w:sz w:val="20"/>
          <w:szCs w:val="20"/>
          <w:lang w:val="en-US"/>
        </w:rPr>
        <w:t xml:space="preserve"> (2003), </w:t>
      </w:r>
      <w:r w:rsidR="002E591A" w:rsidRPr="007C0F67">
        <w:rPr>
          <w:rStyle w:val="Enfasigrassetto"/>
          <w:rFonts w:ascii="Century Gothic" w:hAnsi="Century Gothic" w:cstheme="minorHAnsi"/>
          <w:sz w:val="20"/>
          <w:szCs w:val="20"/>
          <w:lang w:val="en-US"/>
        </w:rPr>
        <w:t>Christo &amp; Jeanne-Claude</w:t>
      </w:r>
      <w:r w:rsidR="002E591A" w:rsidRPr="007C0F67">
        <w:rPr>
          <w:rFonts w:ascii="Century Gothic" w:hAnsi="Century Gothic" w:cstheme="minorHAnsi"/>
          <w:sz w:val="20"/>
          <w:szCs w:val="20"/>
          <w:lang w:val="en-US"/>
        </w:rPr>
        <w:t xml:space="preserve"> (2005), </w:t>
      </w:r>
      <w:r w:rsidR="002E591A" w:rsidRPr="007C0F67">
        <w:rPr>
          <w:rStyle w:val="Enfasigrassetto"/>
          <w:rFonts w:ascii="Century Gothic" w:hAnsi="Century Gothic" w:cstheme="minorHAnsi"/>
          <w:sz w:val="20"/>
          <w:szCs w:val="20"/>
          <w:lang w:val="en-US"/>
        </w:rPr>
        <w:t>Ferrari &amp; Pininfarina</w:t>
      </w:r>
      <w:r w:rsidR="002E591A" w:rsidRPr="007C0F67">
        <w:rPr>
          <w:rFonts w:ascii="Century Gothic" w:hAnsi="Century Gothic" w:cstheme="minorHAnsi"/>
          <w:sz w:val="20"/>
          <w:szCs w:val="20"/>
          <w:lang w:val="en-US"/>
        </w:rPr>
        <w:t xml:space="preserve"> (2003), </w:t>
      </w:r>
      <w:r w:rsidR="002E591A" w:rsidRPr="007C0F67">
        <w:rPr>
          <w:rStyle w:val="Enfasigrassetto"/>
          <w:rFonts w:ascii="Century Gothic" w:hAnsi="Century Gothic" w:cstheme="minorHAnsi"/>
          <w:sz w:val="20"/>
          <w:szCs w:val="20"/>
          <w:lang w:val="en-US"/>
        </w:rPr>
        <w:t>Gilbert &amp; George</w:t>
      </w:r>
      <w:r w:rsidR="002E591A" w:rsidRPr="007C0F67">
        <w:rPr>
          <w:rFonts w:ascii="Century Gothic" w:hAnsi="Century Gothic" w:cstheme="minorHAnsi"/>
          <w:sz w:val="20"/>
          <w:szCs w:val="20"/>
          <w:lang w:val="en-US"/>
        </w:rPr>
        <w:t xml:space="preserve"> (2007), </w:t>
      </w:r>
      <w:r w:rsidR="002E591A" w:rsidRPr="007C0F67">
        <w:rPr>
          <w:rStyle w:val="Enfasigrassetto"/>
          <w:rFonts w:ascii="Century Gothic" w:hAnsi="Century Gothic" w:cstheme="minorHAnsi"/>
          <w:sz w:val="20"/>
          <w:szCs w:val="20"/>
          <w:lang w:val="en-US"/>
        </w:rPr>
        <w:t xml:space="preserve">Arata Isozaki </w:t>
      </w:r>
      <w:r w:rsidR="002E591A" w:rsidRPr="007C0F67">
        <w:rPr>
          <w:rFonts w:ascii="Century Gothic" w:hAnsi="Century Gothic" w:cstheme="minorHAnsi"/>
          <w:sz w:val="20"/>
          <w:szCs w:val="20"/>
          <w:lang w:val="en-US"/>
        </w:rPr>
        <w:t xml:space="preserve">(2017), </w:t>
      </w:r>
      <w:r w:rsidR="002E591A" w:rsidRPr="007C0F67">
        <w:rPr>
          <w:rStyle w:val="Enfasigrassetto"/>
          <w:rFonts w:ascii="Century Gothic" w:hAnsi="Century Gothic" w:cstheme="minorHAnsi"/>
          <w:sz w:val="20"/>
          <w:szCs w:val="20"/>
          <w:lang w:val="en-US"/>
        </w:rPr>
        <w:t xml:space="preserve">Anish Kapoor </w:t>
      </w:r>
      <w:r w:rsidR="002E591A" w:rsidRPr="007C0F67">
        <w:rPr>
          <w:rFonts w:ascii="Century Gothic" w:hAnsi="Century Gothic" w:cstheme="minorHAnsi"/>
          <w:sz w:val="20"/>
          <w:szCs w:val="20"/>
          <w:lang w:val="en-US"/>
        </w:rPr>
        <w:t xml:space="preserve">(2013), </w:t>
      </w:r>
      <w:r w:rsidR="002E591A" w:rsidRPr="007C0F67">
        <w:rPr>
          <w:rStyle w:val="Enfasigrassetto"/>
          <w:rFonts w:ascii="Century Gothic" w:hAnsi="Century Gothic" w:cstheme="minorHAnsi"/>
          <w:sz w:val="20"/>
          <w:szCs w:val="20"/>
          <w:lang w:val="en-US"/>
        </w:rPr>
        <w:t xml:space="preserve">Michelangelo </w:t>
      </w:r>
      <w:proofErr w:type="spellStart"/>
      <w:r w:rsidR="002E591A" w:rsidRPr="007C0F67">
        <w:rPr>
          <w:rStyle w:val="Enfasigrassetto"/>
          <w:rFonts w:ascii="Century Gothic" w:hAnsi="Century Gothic" w:cstheme="minorHAnsi"/>
          <w:sz w:val="20"/>
          <w:szCs w:val="20"/>
          <w:lang w:val="en-US"/>
        </w:rPr>
        <w:t>Pistoletto</w:t>
      </w:r>
      <w:proofErr w:type="spellEnd"/>
      <w:r w:rsidR="002E591A" w:rsidRPr="007C0F67">
        <w:rPr>
          <w:rFonts w:ascii="Century Gothic" w:hAnsi="Century Gothic" w:cstheme="minorHAnsi"/>
          <w:sz w:val="20"/>
          <w:szCs w:val="20"/>
          <w:lang w:val="en-US"/>
        </w:rPr>
        <w:t xml:space="preserve"> (2021), </w:t>
      </w:r>
      <w:r w:rsidR="002E591A" w:rsidRPr="007C0F67">
        <w:rPr>
          <w:rStyle w:val="Enfasigrassetto"/>
          <w:rFonts w:ascii="Century Gothic" w:hAnsi="Century Gothic" w:cstheme="minorHAnsi"/>
          <w:sz w:val="20"/>
          <w:szCs w:val="20"/>
          <w:lang w:val="en-US"/>
        </w:rPr>
        <w:t>Oliviero Toscani</w:t>
      </w:r>
      <w:r w:rsidR="002E591A" w:rsidRPr="007C0F67">
        <w:rPr>
          <w:rFonts w:ascii="Century Gothic" w:hAnsi="Century Gothic" w:cstheme="minorHAnsi"/>
          <w:sz w:val="20"/>
          <w:szCs w:val="20"/>
          <w:lang w:val="en-US"/>
        </w:rPr>
        <w:t xml:space="preserve"> (2021)</w:t>
      </w:r>
      <w:r w:rsidR="00B947B8" w:rsidRPr="007C0F67">
        <w:rPr>
          <w:rFonts w:ascii="Century Gothic" w:hAnsi="Century Gothic" w:cstheme="minorHAnsi"/>
          <w:sz w:val="20"/>
          <w:szCs w:val="20"/>
          <w:lang w:val="en-US"/>
        </w:rPr>
        <w:t>,</w:t>
      </w:r>
      <w:r w:rsidR="002E591A" w:rsidRPr="007C0F67">
        <w:rPr>
          <w:rFonts w:ascii="Century Gothic" w:hAnsi="Century Gothic" w:cstheme="minorHAnsi"/>
          <w:sz w:val="20"/>
          <w:szCs w:val="20"/>
          <w:lang w:val="en-US"/>
        </w:rPr>
        <w:t xml:space="preserve"> </w:t>
      </w:r>
      <w:r w:rsidR="002E591A" w:rsidRPr="007C0F67">
        <w:rPr>
          <w:rStyle w:val="Enfasigrassetto"/>
          <w:rFonts w:ascii="Century Gothic" w:hAnsi="Century Gothic" w:cstheme="minorHAnsi"/>
          <w:sz w:val="20"/>
          <w:szCs w:val="20"/>
          <w:lang w:val="en-US"/>
        </w:rPr>
        <w:t xml:space="preserve">Franco Zeffirelli </w:t>
      </w:r>
      <w:r w:rsidR="002E591A" w:rsidRPr="007C0F67">
        <w:rPr>
          <w:rFonts w:ascii="Century Gothic" w:hAnsi="Century Gothic" w:cstheme="minorHAnsi"/>
          <w:sz w:val="20"/>
          <w:szCs w:val="20"/>
          <w:lang w:val="en-US"/>
        </w:rPr>
        <w:t>(2019)</w:t>
      </w:r>
      <w:r w:rsidR="00B947B8" w:rsidRPr="007C0F67">
        <w:rPr>
          <w:rFonts w:ascii="Century Gothic" w:hAnsi="Century Gothic" w:cstheme="minorHAnsi"/>
          <w:sz w:val="20"/>
          <w:szCs w:val="20"/>
          <w:lang w:val="en-US"/>
        </w:rPr>
        <w:t xml:space="preserve"> </w:t>
      </w:r>
      <w:r w:rsidRPr="007C0F67">
        <w:rPr>
          <w:rFonts w:ascii="Century Gothic" w:hAnsi="Century Gothic" w:cstheme="minorHAnsi"/>
          <w:sz w:val="20"/>
          <w:szCs w:val="20"/>
          <w:lang w:val="en-US"/>
        </w:rPr>
        <w:t>and</w:t>
      </w:r>
      <w:r w:rsidR="00B947B8" w:rsidRPr="007C0F67">
        <w:rPr>
          <w:rFonts w:ascii="Century Gothic" w:hAnsi="Century Gothic" w:cstheme="minorHAnsi"/>
          <w:sz w:val="20"/>
          <w:szCs w:val="20"/>
          <w:lang w:val="en-US"/>
        </w:rPr>
        <w:t xml:space="preserve"> </w:t>
      </w:r>
      <w:r w:rsidR="00B947B8" w:rsidRPr="007C0F67">
        <w:rPr>
          <w:rFonts w:ascii="Century Gothic" w:hAnsi="Century Gothic" w:cstheme="minorHAnsi"/>
          <w:b/>
          <w:bCs/>
          <w:sz w:val="20"/>
          <w:szCs w:val="20"/>
          <w:lang w:val="en-US"/>
        </w:rPr>
        <w:t>David LaChapelle</w:t>
      </w:r>
      <w:r w:rsidR="00B947B8" w:rsidRPr="007C0F67">
        <w:rPr>
          <w:rFonts w:ascii="Century Gothic" w:hAnsi="Century Gothic" w:cstheme="minorHAnsi"/>
          <w:sz w:val="20"/>
          <w:szCs w:val="20"/>
          <w:lang w:val="en-US"/>
        </w:rPr>
        <w:t xml:space="preserve"> (2023).</w:t>
      </w:r>
    </w:p>
    <w:p w14:paraId="0F9E8599" w14:textId="27DB1B67" w:rsidR="009B7A9D" w:rsidRPr="007C0F67" w:rsidRDefault="00360CA2" w:rsidP="007C0F67">
      <w:pPr>
        <w:pStyle w:val="NormaleWeb"/>
        <w:jc w:val="both"/>
        <w:rPr>
          <w:rFonts w:ascii="Century Gothic" w:hAnsi="Century Gothic"/>
          <w:sz w:val="20"/>
          <w:szCs w:val="20"/>
          <w:lang w:val="en-US"/>
        </w:rPr>
      </w:pPr>
      <w:r w:rsidRPr="007C0F67">
        <w:rPr>
          <w:rFonts w:ascii="Century Gothic" w:hAnsi="Century Gothic"/>
          <w:sz w:val="20"/>
          <w:szCs w:val="20"/>
          <w:lang w:val="en-US"/>
        </w:rPr>
        <w:t xml:space="preserve">For the 4th consecutive time, </w:t>
      </w:r>
      <w:r w:rsidR="009B7A9D" w:rsidRPr="007C0F67">
        <w:rPr>
          <w:rFonts w:ascii="Century Gothic" w:hAnsi="Century Gothic"/>
          <w:sz w:val="20"/>
          <w:szCs w:val="20"/>
          <w:lang w:val="en-US"/>
        </w:rPr>
        <w:t>a section is dedicated to the design sector</w:t>
      </w:r>
      <w:r w:rsidRPr="007C0F67">
        <w:rPr>
          <w:rFonts w:ascii="Century Gothic" w:hAnsi="Century Gothic"/>
          <w:sz w:val="20"/>
          <w:szCs w:val="20"/>
          <w:lang w:val="en-US"/>
        </w:rPr>
        <w:t xml:space="preserve">. This recent introduction has taken on a particularly significant value </w:t>
      </w:r>
      <w:r w:rsidR="00667FED" w:rsidRPr="007C0F67">
        <w:rPr>
          <w:rFonts w:ascii="Century Gothic" w:hAnsi="Century Gothic"/>
          <w:sz w:val="20"/>
          <w:szCs w:val="20"/>
          <w:lang w:val="en-US"/>
        </w:rPr>
        <w:t xml:space="preserve">from the year of the celebration of the anniversary of the death of </w:t>
      </w:r>
      <w:r w:rsidR="00667FED" w:rsidRPr="007C0F67">
        <w:rPr>
          <w:rFonts w:ascii="Century Gothic" w:hAnsi="Century Gothic"/>
          <w:b/>
          <w:bCs/>
          <w:sz w:val="20"/>
          <w:szCs w:val="20"/>
          <w:lang w:val="en-US"/>
        </w:rPr>
        <w:t>Leonardi da Vinci</w:t>
      </w:r>
      <w:r w:rsidRPr="007C0F67">
        <w:rPr>
          <w:rFonts w:ascii="Century Gothic" w:hAnsi="Century Gothic"/>
          <w:sz w:val="20"/>
          <w:szCs w:val="20"/>
          <w:lang w:val="en-US"/>
        </w:rPr>
        <w:t xml:space="preserve"> whose genius has always been associated with technical-scientific, as well as artistic, design</w:t>
      </w:r>
      <w:r w:rsidR="009B7A9D" w:rsidRPr="007C0F67">
        <w:rPr>
          <w:rFonts w:ascii="Century Gothic" w:hAnsi="Century Gothic"/>
          <w:sz w:val="20"/>
          <w:szCs w:val="20"/>
          <w:lang w:val="en-US"/>
        </w:rPr>
        <w:t xml:space="preserve"> and after whom this award is named</w:t>
      </w:r>
      <w:r w:rsidRPr="007C0F67">
        <w:rPr>
          <w:rFonts w:ascii="Century Gothic" w:hAnsi="Century Gothic"/>
          <w:sz w:val="20"/>
          <w:szCs w:val="20"/>
          <w:lang w:val="en-US"/>
        </w:rPr>
        <w:t xml:space="preserve">. </w:t>
      </w:r>
    </w:p>
    <w:p w14:paraId="5910BA52" w14:textId="77777777" w:rsidR="007C0F67" w:rsidRDefault="00360CA2" w:rsidP="007C0F67">
      <w:pPr>
        <w:pStyle w:val="NormaleWeb"/>
        <w:jc w:val="both"/>
        <w:rPr>
          <w:rFonts w:ascii="Century Gothic" w:hAnsi="Century Gothic"/>
          <w:sz w:val="20"/>
          <w:szCs w:val="20"/>
          <w:lang w:val="en-US"/>
        </w:rPr>
      </w:pPr>
      <w:r w:rsidRPr="007C0F67">
        <w:rPr>
          <w:rFonts w:ascii="Century Gothic" w:hAnsi="Century Gothic"/>
          <w:sz w:val="20"/>
          <w:szCs w:val="20"/>
          <w:lang w:val="en-US"/>
        </w:rPr>
        <w:t xml:space="preserve">The best exhibiting designers in the 6 categories are awarded the </w:t>
      </w:r>
      <w:r w:rsidRPr="007C0F67">
        <w:rPr>
          <w:rFonts w:ascii="Century Gothic" w:hAnsi="Century Gothic"/>
          <w:b/>
          <w:bCs/>
          <w:sz w:val="20"/>
          <w:szCs w:val="20"/>
          <w:lang w:val="en-US"/>
        </w:rPr>
        <w:t>“Leonardo da Vinci” International Prize for Design</w:t>
      </w:r>
      <w:r w:rsidRPr="007C0F67">
        <w:rPr>
          <w:rFonts w:ascii="Century Gothic" w:hAnsi="Century Gothic"/>
          <w:sz w:val="20"/>
          <w:szCs w:val="20"/>
          <w:lang w:val="en-US"/>
        </w:rPr>
        <w:t>, by an International Jury composed of eminent personalities in the field.</w:t>
      </w:r>
      <w:r w:rsidRPr="007C0F67">
        <w:rPr>
          <w:rFonts w:ascii="Century Gothic" w:hAnsi="Century Gothic"/>
          <w:sz w:val="20"/>
          <w:szCs w:val="20"/>
          <w:lang w:val="en-US"/>
        </w:rPr>
        <w:br/>
        <w:t xml:space="preserve">The </w:t>
      </w:r>
      <w:r w:rsidRPr="007C0F67">
        <w:rPr>
          <w:rFonts w:ascii="Century Gothic" w:hAnsi="Century Gothic"/>
          <w:b/>
          <w:bCs/>
          <w:sz w:val="20"/>
          <w:szCs w:val="20"/>
          <w:lang w:val="en-US"/>
        </w:rPr>
        <w:t>“Leonardo da Vinci” International Prize for Lifetime</w:t>
      </w:r>
      <w:r w:rsidRPr="007C0F67">
        <w:rPr>
          <w:rFonts w:ascii="Century Gothic" w:hAnsi="Century Gothic"/>
          <w:sz w:val="20"/>
          <w:szCs w:val="20"/>
          <w:lang w:val="en-US"/>
        </w:rPr>
        <w:t xml:space="preserve"> </w:t>
      </w:r>
      <w:r w:rsidRPr="007C0F67">
        <w:rPr>
          <w:rFonts w:ascii="Century Gothic" w:hAnsi="Century Gothic"/>
          <w:b/>
          <w:bCs/>
          <w:sz w:val="20"/>
          <w:szCs w:val="20"/>
          <w:lang w:val="en-US"/>
        </w:rPr>
        <w:t>Achievement</w:t>
      </w:r>
      <w:r w:rsidRPr="007C0F67">
        <w:rPr>
          <w:rFonts w:ascii="Century Gothic" w:hAnsi="Century Gothic"/>
          <w:sz w:val="20"/>
          <w:szCs w:val="20"/>
          <w:lang w:val="en-US"/>
        </w:rPr>
        <w:t xml:space="preserve"> is awarded to people and/or </w:t>
      </w:r>
      <w:proofErr w:type="spellStart"/>
      <w:r w:rsidRPr="007C0F67">
        <w:rPr>
          <w:rFonts w:ascii="Century Gothic" w:hAnsi="Century Gothic"/>
          <w:sz w:val="20"/>
          <w:szCs w:val="20"/>
          <w:lang w:val="en-US"/>
        </w:rPr>
        <w:t>organisations</w:t>
      </w:r>
      <w:proofErr w:type="spellEnd"/>
      <w:r w:rsidRPr="007C0F67">
        <w:rPr>
          <w:rFonts w:ascii="Century Gothic" w:hAnsi="Century Gothic"/>
          <w:sz w:val="20"/>
          <w:szCs w:val="20"/>
          <w:lang w:val="en-US"/>
        </w:rPr>
        <w:t xml:space="preserve"> that have distinguished themselves through their work by making an important contribution to creativity and innovation.</w:t>
      </w:r>
    </w:p>
    <w:p w14:paraId="61A3F923" w14:textId="71C8C968" w:rsidR="00360CA2" w:rsidRPr="007C0F67" w:rsidRDefault="00360CA2" w:rsidP="007C0F67">
      <w:pPr>
        <w:pStyle w:val="NormaleWeb"/>
        <w:jc w:val="both"/>
        <w:rPr>
          <w:rFonts w:ascii="Century Gothic" w:hAnsi="Century Gothic"/>
          <w:sz w:val="20"/>
          <w:szCs w:val="20"/>
          <w:lang w:val="en-US"/>
        </w:rPr>
      </w:pPr>
      <w:r w:rsidRPr="007C0F67">
        <w:rPr>
          <w:rFonts w:ascii="Century Gothic" w:hAnsi="Century Gothic"/>
          <w:sz w:val="20"/>
          <w:szCs w:val="20"/>
          <w:lang w:val="en-US"/>
        </w:rPr>
        <w:t xml:space="preserve">Finally, Designers who are </w:t>
      </w:r>
      <w:proofErr w:type="spellStart"/>
      <w:r w:rsidRPr="007C0F67">
        <w:rPr>
          <w:rFonts w:ascii="Century Gothic" w:hAnsi="Century Gothic"/>
          <w:sz w:val="20"/>
          <w:szCs w:val="20"/>
          <w:lang w:val="en-US"/>
        </w:rPr>
        <w:t>recognised</w:t>
      </w:r>
      <w:proofErr w:type="spellEnd"/>
      <w:r w:rsidRPr="007C0F67">
        <w:rPr>
          <w:rFonts w:ascii="Century Gothic" w:hAnsi="Century Gothic"/>
          <w:sz w:val="20"/>
          <w:szCs w:val="20"/>
          <w:lang w:val="en-US"/>
        </w:rPr>
        <w:t xml:space="preserve"> for particular merit in the development and dissemination of Design are awarded the </w:t>
      </w:r>
      <w:r w:rsidRPr="007C0F67">
        <w:rPr>
          <w:rFonts w:ascii="Century Gothic" w:hAnsi="Century Gothic"/>
          <w:b/>
          <w:bCs/>
          <w:sz w:val="20"/>
          <w:szCs w:val="20"/>
          <w:lang w:val="en-US"/>
        </w:rPr>
        <w:t>“Leonardo da Vinci” President's Prize</w:t>
      </w:r>
      <w:r w:rsidRPr="007C0F67">
        <w:rPr>
          <w:rFonts w:ascii="Century Gothic" w:hAnsi="Century Gothic"/>
          <w:sz w:val="20"/>
          <w:szCs w:val="20"/>
          <w:lang w:val="en-US"/>
        </w:rPr>
        <w:t xml:space="preserve">, at the discretion and judgement of the President of the Florence Biennale, </w:t>
      </w:r>
      <w:r w:rsidRPr="007C0F67">
        <w:rPr>
          <w:rFonts w:ascii="Century Gothic" w:hAnsi="Century Gothic"/>
          <w:b/>
          <w:bCs/>
          <w:sz w:val="20"/>
          <w:szCs w:val="20"/>
          <w:lang w:val="en-US"/>
        </w:rPr>
        <w:t>Pasquale Celona</w:t>
      </w:r>
      <w:r w:rsidRPr="007C0F67">
        <w:rPr>
          <w:rFonts w:ascii="Century Gothic" w:hAnsi="Century Gothic"/>
          <w:sz w:val="20"/>
          <w:szCs w:val="20"/>
          <w:lang w:val="en-US"/>
        </w:rPr>
        <w:t>.</w:t>
      </w:r>
    </w:p>
    <w:p w14:paraId="7355A09E" w14:textId="2410F71C" w:rsidR="00DA76E3" w:rsidRPr="007C0F67" w:rsidRDefault="00360CA2" w:rsidP="007C0F67">
      <w:pPr>
        <w:pStyle w:val="NormaleWeb"/>
        <w:jc w:val="both"/>
        <w:rPr>
          <w:rFonts w:ascii="Century Gothic" w:hAnsi="Century Gothic"/>
          <w:sz w:val="20"/>
          <w:szCs w:val="20"/>
          <w:lang w:val="en-US"/>
        </w:rPr>
      </w:pPr>
      <w:r w:rsidRPr="007C0F67">
        <w:rPr>
          <w:rFonts w:ascii="Century Gothic" w:hAnsi="Century Gothic"/>
          <w:sz w:val="20"/>
          <w:szCs w:val="20"/>
          <w:lang w:val="en-US"/>
        </w:rPr>
        <w:t xml:space="preserve">In past editions, some of the </w:t>
      </w:r>
      <w:r w:rsidRPr="007C0F67">
        <w:rPr>
          <w:rFonts w:ascii="Century Gothic" w:hAnsi="Century Gothic"/>
          <w:b/>
          <w:bCs/>
          <w:sz w:val="20"/>
          <w:szCs w:val="20"/>
          <w:lang w:val="en-US"/>
        </w:rPr>
        <w:t>Lifetime Achievement award winners for the Design</w:t>
      </w:r>
      <w:r w:rsidRPr="007C0F67">
        <w:rPr>
          <w:rFonts w:ascii="Century Gothic" w:hAnsi="Century Gothic"/>
          <w:sz w:val="20"/>
          <w:szCs w:val="20"/>
          <w:lang w:val="en-US"/>
        </w:rPr>
        <w:t xml:space="preserve"> </w:t>
      </w:r>
      <w:r w:rsidRPr="007C0F67">
        <w:rPr>
          <w:rFonts w:ascii="Century Gothic" w:hAnsi="Century Gothic"/>
          <w:b/>
          <w:bCs/>
          <w:sz w:val="20"/>
          <w:szCs w:val="20"/>
          <w:lang w:val="en-US"/>
        </w:rPr>
        <w:t>section</w:t>
      </w:r>
      <w:r w:rsidRPr="007C0F67">
        <w:rPr>
          <w:rFonts w:ascii="Century Gothic" w:hAnsi="Century Gothic"/>
          <w:sz w:val="20"/>
          <w:szCs w:val="20"/>
          <w:lang w:val="en-US"/>
        </w:rPr>
        <w:t xml:space="preserve"> were</w:t>
      </w:r>
      <w:r w:rsidR="00DA76E3" w:rsidRPr="007C0F67">
        <w:rPr>
          <w:rFonts w:ascii="Century Gothic" w:hAnsi="Century Gothic" w:cstheme="minorHAnsi"/>
          <w:sz w:val="20"/>
          <w:szCs w:val="20"/>
          <w:lang w:val="en-US"/>
        </w:rPr>
        <w:t> </w:t>
      </w:r>
      <w:r w:rsidR="00DA76E3" w:rsidRPr="007C0F67">
        <w:rPr>
          <w:rStyle w:val="Enfasigrassetto"/>
          <w:rFonts w:ascii="Century Gothic" w:hAnsi="Century Gothic" w:cstheme="minorHAnsi"/>
          <w:sz w:val="20"/>
          <w:szCs w:val="20"/>
          <w:lang w:val="en-US"/>
        </w:rPr>
        <w:t xml:space="preserve">Salvatore e Wanda Ferragamo </w:t>
      </w:r>
      <w:r w:rsidR="00DA76E3" w:rsidRPr="007C0F67">
        <w:rPr>
          <w:rStyle w:val="Enfasigrassetto"/>
          <w:rFonts w:ascii="Century Gothic" w:hAnsi="Century Gothic" w:cstheme="minorHAnsi"/>
          <w:b w:val="0"/>
          <w:bCs w:val="0"/>
          <w:sz w:val="20"/>
          <w:szCs w:val="20"/>
          <w:lang w:val="en-US"/>
        </w:rPr>
        <w:t>(2019)</w:t>
      </w:r>
      <w:r w:rsidR="00DA76E3" w:rsidRPr="007C0F67">
        <w:rPr>
          <w:rFonts w:ascii="Century Gothic" w:hAnsi="Century Gothic" w:cstheme="minorHAnsi"/>
          <w:sz w:val="20"/>
          <w:szCs w:val="20"/>
          <w:lang w:val="en-US"/>
        </w:rPr>
        <w:t>, </w:t>
      </w:r>
      <w:r w:rsidR="00DA76E3" w:rsidRPr="007C0F67">
        <w:rPr>
          <w:rStyle w:val="Enfasigrassetto"/>
          <w:rFonts w:ascii="Century Gothic" w:hAnsi="Century Gothic" w:cstheme="minorHAnsi"/>
          <w:sz w:val="20"/>
          <w:szCs w:val="20"/>
          <w:lang w:val="en-US"/>
        </w:rPr>
        <w:t xml:space="preserve">Elsa Peretti di </w:t>
      </w:r>
      <w:r w:rsidR="00DA76E3" w:rsidRPr="007C0F67">
        <w:rPr>
          <w:rStyle w:val="Enfasicorsivo"/>
          <w:rFonts w:ascii="Century Gothic" w:hAnsi="Century Gothic" w:cstheme="minorHAnsi"/>
          <w:b/>
          <w:bCs/>
          <w:sz w:val="20"/>
          <w:szCs w:val="20"/>
          <w:lang w:val="en-US"/>
        </w:rPr>
        <w:t xml:space="preserve">Tiffany &amp; Co. </w:t>
      </w:r>
      <w:r w:rsidR="00DA76E3" w:rsidRPr="007C0F67">
        <w:rPr>
          <w:rStyle w:val="Enfasigrassetto"/>
          <w:rFonts w:ascii="Century Gothic" w:hAnsi="Century Gothic" w:cstheme="minorHAnsi"/>
          <w:b w:val="0"/>
          <w:bCs w:val="0"/>
          <w:sz w:val="20"/>
          <w:szCs w:val="20"/>
          <w:lang w:val="en-US"/>
        </w:rPr>
        <w:t>(2019)</w:t>
      </w:r>
      <w:r w:rsidR="00DA76E3" w:rsidRPr="007C0F67">
        <w:rPr>
          <w:rFonts w:ascii="Century Gothic" w:hAnsi="Century Gothic" w:cstheme="minorHAnsi"/>
          <w:sz w:val="20"/>
          <w:szCs w:val="20"/>
          <w:lang w:val="en-US"/>
        </w:rPr>
        <w:t xml:space="preserve">, </w:t>
      </w:r>
      <w:r w:rsidR="00DA76E3" w:rsidRPr="007C0F67">
        <w:rPr>
          <w:rStyle w:val="Enfasigrassetto"/>
          <w:rFonts w:ascii="Century Gothic" w:hAnsi="Century Gothic" w:cstheme="minorHAnsi"/>
          <w:sz w:val="20"/>
          <w:szCs w:val="20"/>
          <w:lang w:val="en-US"/>
        </w:rPr>
        <w:t xml:space="preserve">Paula Scher </w:t>
      </w:r>
      <w:r w:rsidR="00DA76E3" w:rsidRPr="007C0F67">
        <w:rPr>
          <w:rStyle w:val="Enfasigrassetto"/>
          <w:rFonts w:ascii="Century Gothic" w:hAnsi="Century Gothic" w:cstheme="minorHAnsi"/>
          <w:b w:val="0"/>
          <w:bCs w:val="0"/>
          <w:sz w:val="20"/>
          <w:szCs w:val="20"/>
          <w:lang w:val="en-US"/>
        </w:rPr>
        <w:t>(2019)</w:t>
      </w:r>
      <w:r w:rsidR="00B947B8" w:rsidRPr="007C0F67">
        <w:rPr>
          <w:rFonts w:ascii="Century Gothic" w:hAnsi="Century Gothic" w:cstheme="minorHAnsi"/>
          <w:sz w:val="20"/>
          <w:szCs w:val="20"/>
          <w:lang w:val="en-US"/>
        </w:rPr>
        <w:t>,</w:t>
      </w:r>
      <w:r w:rsidR="00B947B8" w:rsidRPr="007C0F67">
        <w:rPr>
          <w:rFonts w:ascii="Century Gothic" w:hAnsi="Century Gothic" w:cstheme="minorHAnsi"/>
          <w:b/>
          <w:bCs/>
          <w:sz w:val="20"/>
          <w:szCs w:val="20"/>
          <w:lang w:val="en-US"/>
        </w:rPr>
        <w:t xml:space="preserve"> </w:t>
      </w:r>
      <w:r w:rsidR="00DA76E3" w:rsidRPr="007C0F67">
        <w:rPr>
          <w:rStyle w:val="Enfasigrassetto"/>
          <w:rFonts w:ascii="Century Gothic" w:hAnsi="Century Gothic" w:cstheme="minorHAnsi"/>
          <w:sz w:val="20"/>
          <w:szCs w:val="20"/>
          <w:lang w:val="en-US"/>
        </w:rPr>
        <w:t xml:space="preserve">Vivienne Westwood </w:t>
      </w:r>
      <w:r w:rsidR="00DA76E3" w:rsidRPr="007C0F67">
        <w:rPr>
          <w:rStyle w:val="Enfasigrassetto"/>
          <w:rFonts w:ascii="Century Gothic" w:hAnsi="Century Gothic" w:cstheme="minorHAnsi"/>
          <w:b w:val="0"/>
          <w:bCs w:val="0"/>
          <w:sz w:val="20"/>
          <w:szCs w:val="20"/>
          <w:lang w:val="en-US"/>
        </w:rPr>
        <w:t>(2021)</w:t>
      </w:r>
      <w:r w:rsidR="00B947B8" w:rsidRPr="007C0F67">
        <w:rPr>
          <w:rFonts w:ascii="Century Gothic" w:hAnsi="Century Gothic" w:cstheme="minorHAnsi"/>
          <w:b/>
          <w:bCs/>
          <w:sz w:val="20"/>
          <w:szCs w:val="20"/>
          <w:lang w:val="en-US"/>
        </w:rPr>
        <w:t xml:space="preserve"> </w:t>
      </w:r>
      <w:r w:rsidRPr="007C0F67">
        <w:rPr>
          <w:rFonts w:ascii="Century Gothic" w:hAnsi="Century Gothic" w:cstheme="minorHAnsi"/>
          <w:sz w:val="20"/>
          <w:szCs w:val="20"/>
          <w:lang w:val="en-US"/>
        </w:rPr>
        <w:t>and</w:t>
      </w:r>
      <w:r w:rsidR="00B947B8" w:rsidRPr="007C0F67">
        <w:rPr>
          <w:rFonts w:ascii="Century Gothic" w:hAnsi="Century Gothic" w:cstheme="minorHAnsi"/>
          <w:sz w:val="20"/>
          <w:szCs w:val="20"/>
          <w:lang w:val="en-US"/>
        </w:rPr>
        <w:t xml:space="preserve"> </w:t>
      </w:r>
      <w:r w:rsidR="00B947B8" w:rsidRPr="007C0F67">
        <w:rPr>
          <w:rFonts w:ascii="Century Gothic" w:hAnsi="Century Gothic" w:cstheme="minorHAnsi"/>
          <w:b/>
          <w:bCs/>
          <w:sz w:val="20"/>
          <w:szCs w:val="20"/>
          <w:lang w:val="en-US"/>
        </w:rPr>
        <w:t>Santiago Calatrava</w:t>
      </w:r>
      <w:r w:rsidR="00B947B8" w:rsidRPr="007C0F67">
        <w:rPr>
          <w:rFonts w:ascii="Century Gothic" w:hAnsi="Century Gothic" w:cstheme="minorHAnsi"/>
          <w:sz w:val="20"/>
          <w:szCs w:val="20"/>
          <w:lang w:val="en-US"/>
        </w:rPr>
        <w:t xml:space="preserve"> (2023).</w:t>
      </w:r>
    </w:p>
    <w:p w14:paraId="6155DAF1" w14:textId="77777777" w:rsidR="001C2413" w:rsidRPr="007C0F67" w:rsidRDefault="001C2413" w:rsidP="007C0F67">
      <w:pPr>
        <w:jc w:val="both"/>
        <w:rPr>
          <w:rFonts w:ascii="Century Gothic" w:hAnsi="Century Gothic" w:cstheme="minorHAnsi"/>
          <w:sz w:val="20"/>
          <w:szCs w:val="20"/>
          <w:lang w:val="en-US"/>
        </w:rPr>
      </w:pPr>
    </w:p>
    <w:p w14:paraId="772884C1" w14:textId="77777777" w:rsidR="00EB2E18" w:rsidRPr="007C0F67" w:rsidRDefault="00EB2E18" w:rsidP="007C0F67">
      <w:pPr>
        <w:jc w:val="both"/>
        <w:rPr>
          <w:rFonts w:ascii="Century Gothic" w:hAnsi="Century Gothic" w:cstheme="minorHAnsi"/>
          <w:sz w:val="20"/>
          <w:szCs w:val="20"/>
          <w:lang w:val="en-US"/>
        </w:rPr>
      </w:pPr>
    </w:p>
    <w:p w14:paraId="27C767EE" w14:textId="77777777" w:rsidR="00EB2E18" w:rsidRPr="007C0F67" w:rsidRDefault="00EB2E18" w:rsidP="007C0F67">
      <w:pPr>
        <w:jc w:val="both"/>
        <w:rPr>
          <w:rFonts w:ascii="Century Gothic" w:hAnsi="Century Gothic" w:cstheme="minorHAnsi"/>
          <w:sz w:val="20"/>
          <w:szCs w:val="20"/>
          <w:lang w:val="en-US"/>
        </w:rPr>
      </w:pPr>
    </w:p>
    <w:p w14:paraId="76D1FDD8" w14:textId="77777777" w:rsidR="00EB2E18" w:rsidRPr="007C0F67" w:rsidRDefault="00EB2E18" w:rsidP="007C0F67">
      <w:pPr>
        <w:jc w:val="both"/>
        <w:rPr>
          <w:rFonts w:ascii="Century Gothic" w:hAnsi="Century Gothic" w:cstheme="minorHAnsi"/>
          <w:sz w:val="20"/>
          <w:szCs w:val="20"/>
          <w:lang w:val="en-US"/>
        </w:rPr>
      </w:pPr>
    </w:p>
    <w:p w14:paraId="7C65D772" w14:textId="77777777" w:rsidR="00EB2E18" w:rsidRPr="007C0F67" w:rsidRDefault="00EB2E18" w:rsidP="007C0F67">
      <w:pPr>
        <w:jc w:val="both"/>
        <w:rPr>
          <w:rFonts w:ascii="Century Gothic" w:hAnsi="Century Gothic" w:cstheme="minorHAnsi"/>
          <w:sz w:val="20"/>
          <w:szCs w:val="20"/>
          <w:lang w:val="en-US"/>
        </w:rPr>
      </w:pPr>
    </w:p>
    <w:p w14:paraId="3070D41E" w14:textId="77777777" w:rsidR="00EB2E18" w:rsidRPr="007C0F67" w:rsidRDefault="00EB2E18" w:rsidP="007C0F67">
      <w:pPr>
        <w:jc w:val="both"/>
        <w:rPr>
          <w:rFonts w:ascii="Century Gothic" w:hAnsi="Century Gothic" w:cstheme="minorHAnsi"/>
          <w:sz w:val="20"/>
          <w:szCs w:val="20"/>
          <w:lang w:val="en-US"/>
        </w:rPr>
      </w:pPr>
    </w:p>
    <w:p w14:paraId="7FE666C6" w14:textId="77777777" w:rsidR="00EB2E18" w:rsidRPr="007C0F67" w:rsidRDefault="00EB2E18" w:rsidP="007C0F67">
      <w:pPr>
        <w:jc w:val="both"/>
        <w:rPr>
          <w:rFonts w:ascii="Century Gothic" w:hAnsi="Century Gothic" w:cstheme="minorHAnsi"/>
          <w:sz w:val="20"/>
          <w:szCs w:val="20"/>
          <w:lang w:val="en-US"/>
        </w:rPr>
      </w:pPr>
    </w:p>
    <w:p w14:paraId="6F8AADDF" w14:textId="77777777" w:rsidR="00EB2E18" w:rsidRPr="007C0F67" w:rsidRDefault="00EB2E18" w:rsidP="007C0F67">
      <w:pPr>
        <w:jc w:val="both"/>
        <w:rPr>
          <w:rFonts w:ascii="Century Gothic" w:hAnsi="Century Gothic" w:cstheme="minorHAnsi"/>
          <w:sz w:val="20"/>
          <w:szCs w:val="20"/>
          <w:lang w:val="en-US"/>
        </w:rPr>
      </w:pPr>
    </w:p>
    <w:p w14:paraId="106A16E6" w14:textId="5BEF1AC7" w:rsidR="001C2413" w:rsidRPr="007C0F67" w:rsidRDefault="001C2413" w:rsidP="007C0F67">
      <w:pPr>
        <w:pStyle w:val="NormaleWeb"/>
        <w:jc w:val="both"/>
        <w:rPr>
          <w:rFonts w:ascii="Century Gothic" w:hAnsi="Century Gothic"/>
          <w:sz w:val="20"/>
          <w:szCs w:val="20"/>
          <w:lang w:val="en-US"/>
        </w:rPr>
      </w:pPr>
      <w:r w:rsidRPr="007C0F67">
        <w:rPr>
          <w:rFonts w:ascii="Century Gothic" w:hAnsi="Century Gothic" w:cstheme="minorHAnsi"/>
          <w:noProof/>
          <w:sz w:val="20"/>
          <w:szCs w:val="20"/>
        </w:rPr>
        <w:lastRenderedPageBreak/>
        <w:drawing>
          <wp:anchor distT="0" distB="0" distL="114300" distR="114300" simplePos="0" relativeHeight="251659264" behindDoc="0" locked="0" layoutInCell="1" allowOverlap="1" wp14:anchorId="79182AF4" wp14:editId="2FC7AB19">
            <wp:simplePos x="0" y="0"/>
            <wp:positionH relativeFrom="column">
              <wp:posOffset>3182620</wp:posOffset>
            </wp:positionH>
            <wp:positionV relativeFrom="paragraph">
              <wp:posOffset>0</wp:posOffset>
            </wp:positionV>
            <wp:extent cx="2599690" cy="3411855"/>
            <wp:effectExtent l="0" t="0" r="3810" b="4445"/>
            <wp:wrapSquare wrapText="bothSides"/>
            <wp:docPr id="7741178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11789" name="Immagine 77411789"/>
                    <pic:cNvPicPr/>
                  </pic:nvPicPr>
                  <pic:blipFill rotWithShape="1">
                    <a:blip r:embed="rId8" cstate="print">
                      <a:extLst>
                        <a:ext uri="{28A0092B-C50C-407E-A947-70E740481C1C}">
                          <a14:useLocalDpi xmlns:a14="http://schemas.microsoft.com/office/drawing/2010/main" val="0"/>
                        </a:ext>
                      </a:extLst>
                    </a:blip>
                    <a:srcRect t="10851" b="3519"/>
                    <a:stretch/>
                  </pic:blipFill>
                  <pic:spPr bwMode="auto">
                    <a:xfrm>
                      <a:off x="0" y="0"/>
                      <a:ext cx="2599690" cy="3411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910A9" w:rsidRPr="007C0F67">
        <w:rPr>
          <w:rFonts w:ascii="Century Gothic" w:hAnsi="Century Gothic"/>
          <w:sz w:val="20"/>
          <w:szCs w:val="20"/>
          <w:lang w:val="en-US"/>
        </w:rPr>
        <w:t>On the occasion of its 15th edition, the Florence Biennale a</w:t>
      </w:r>
      <w:r w:rsidR="009B7A9D" w:rsidRPr="007C0F67">
        <w:rPr>
          <w:rFonts w:ascii="Century Gothic" w:hAnsi="Century Gothic"/>
          <w:sz w:val="20"/>
          <w:szCs w:val="20"/>
          <w:lang w:val="en-US"/>
        </w:rPr>
        <w:t>ssigns</w:t>
      </w:r>
      <w:r w:rsidR="005910A9" w:rsidRPr="007C0F67">
        <w:rPr>
          <w:rFonts w:ascii="Century Gothic" w:hAnsi="Century Gothic"/>
          <w:sz w:val="20"/>
          <w:szCs w:val="20"/>
          <w:lang w:val="en-US"/>
        </w:rPr>
        <w:t xml:space="preserve"> the “Lorenzo il Magnifico” International Prize for Lifetime Achievement to the American film director and artist </w:t>
      </w:r>
      <w:r w:rsidR="005910A9" w:rsidRPr="007C0F67">
        <w:rPr>
          <w:rFonts w:ascii="Century Gothic" w:hAnsi="Century Gothic"/>
          <w:b/>
          <w:bCs/>
          <w:sz w:val="20"/>
          <w:szCs w:val="20"/>
          <w:lang w:val="en-US"/>
        </w:rPr>
        <w:t>Tim Burton</w:t>
      </w:r>
      <w:r w:rsidR="005910A9" w:rsidRPr="007C0F67">
        <w:rPr>
          <w:rFonts w:ascii="Century Gothic" w:hAnsi="Century Gothic"/>
          <w:sz w:val="20"/>
          <w:szCs w:val="20"/>
          <w:lang w:val="en-US"/>
        </w:rPr>
        <w:t xml:space="preserve">, who will be </w:t>
      </w:r>
      <w:r w:rsidR="009B7A9D" w:rsidRPr="007C0F67">
        <w:rPr>
          <w:rFonts w:ascii="Century Gothic" w:hAnsi="Century Gothic"/>
          <w:sz w:val="20"/>
          <w:szCs w:val="20"/>
          <w:lang w:val="en-US"/>
        </w:rPr>
        <w:t>present</w:t>
      </w:r>
      <w:r w:rsidR="005910A9" w:rsidRPr="007C0F67">
        <w:rPr>
          <w:rFonts w:ascii="Century Gothic" w:hAnsi="Century Gothic"/>
          <w:sz w:val="20"/>
          <w:szCs w:val="20"/>
          <w:lang w:val="en-US"/>
        </w:rPr>
        <w:t xml:space="preserve"> on </w:t>
      </w:r>
      <w:r w:rsidR="005910A9" w:rsidRPr="007C0F67">
        <w:rPr>
          <w:rFonts w:ascii="Century Gothic" w:hAnsi="Century Gothic"/>
          <w:b/>
          <w:bCs/>
          <w:sz w:val="20"/>
          <w:szCs w:val="20"/>
          <w:lang w:val="en-US"/>
        </w:rPr>
        <w:t>Tuesday 21 October 2025</w:t>
      </w:r>
      <w:r w:rsidR="005910A9" w:rsidRPr="007C0F67">
        <w:rPr>
          <w:rFonts w:ascii="Century Gothic" w:hAnsi="Century Gothic"/>
          <w:sz w:val="20"/>
          <w:szCs w:val="20"/>
          <w:lang w:val="en-US"/>
        </w:rPr>
        <w:t xml:space="preserve"> at the Florence Biennale's theatre area, at the Fortezza da Basso in Florence</w:t>
      </w:r>
      <w:r w:rsidRPr="007C0F67">
        <w:rPr>
          <w:rFonts w:ascii="Century Gothic" w:hAnsi="Century Gothic" w:cstheme="minorHAnsi"/>
          <w:sz w:val="20"/>
          <w:szCs w:val="20"/>
          <w:lang w:val="en-US"/>
        </w:rPr>
        <w:t>.</w:t>
      </w:r>
    </w:p>
    <w:p w14:paraId="72C53E90" w14:textId="13564924" w:rsidR="00EB2E18" w:rsidRPr="007C0F67" w:rsidRDefault="005910A9" w:rsidP="007C0F67">
      <w:pPr>
        <w:pStyle w:val="NormaleWeb"/>
        <w:jc w:val="both"/>
        <w:rPr>
          <w:rFonts w:ascii="Century Gothic" w:hAnsi="Century Gothic"/>
          <w:sz w:val="20"/>
          <w:szCs w:val="20"/>
          <w:lang w:val="en-US"/>
        </w:rPr>
      </w:pPr>
      <w:r w:rsidRPr="007C0F67">
        <w:rPr>
          <w:rFonts w:ascii="Century Gothic" w:hAnsi="Century Gothic"/>
          <w:sz w:val="20"/>
          <w:szCs w:val="20"/>
          <w:lang w:val="en-US"/>
        </w:rPr>
        <w:t xml:space="preserve">The celebrated American filmmaker and artist welcomed the news of the award as follows: </w:t>
      </w:r>
      <w:r w:rsidRPr="007C0F67">
        <w:rPr>
          <w:rFonts w:ascii="Century Gothic" w:hAnsi="Century Gothic"/>
          <w:i/>
          <w:iCs/>
          <w:sz w:val="20"/>
          <w:szCs w:val="20"/>
          <w:lang w:val="en-US"/>
        </w:rPr>
        <w:t xml:space="preserve">"I am very </w:t>
      </w:r>
      <w:proofErr w:type="spellStart"/>
      <w:r w:rsidRPr="007C0F67">
        <w:rPr>
          <w:rFonts w:ascii="Century Gothic" w:hAnsi="Century Gothic"/>
          <w:i/>
          <w:iCs/>
          <w:sz w:val="20"/>
          <w:szCs w:val="20"/>
          <w:lang w:val="en-US"/>
        </w:rPr>
        <w:t>honoured</w:t>
      </w:r>
      <w:proofErr w:type="spellEnd"/>
      <w:r w:rsidRPr="007C0F67">
        <w:rPr>
          <w:rFonts w:ascii="Century Gothic" w:hAnsi="Century Gothic"/>
          <w:i/>
          <w:iCs/>
          <w:sz w:val="20"/>
          <w:szCs w:val="20"/>
          <w:lang w:val="en-US"/>
        </w:rPr>
        <w:t xml:space="preserve"> to be the new recipient of the “Lorenzo il Magnifico” Lifetime Achievement Award, joining the list of extraordinary artists who have been </w:t>
      </w:r>
      <w:proofErr w:type="spellStart"/>
      <w:r w:rsidRPr="007C0F67">
        <w:rPr>
          <w:rFonts w:ascii="Century Gothic" w:hAnsi="Century Gothic"/>
          <w:i/>
          <w:iCs/>
          <w:sz w:val="20"/>
          <w:szCs w:val="20"/>
          <w:lang w:val="en-US"/>
        </w:rPr>
        <w:t>honoured</w:t>
      </w:r>
      <w:proofErr w:type="spellEnd"/>
      <w:r w:rsidRPr="007C0F67">
        <w:rPr>
          <w:rFonts w:ascii="Century Gothic" w:hAnsi="Century Gothic"/>
          <w:i/>
          <w:iCs/>
          <w:sz w:val="20"/>
          <w:szCs w:val="20"/>
          <w:lang w:val="en-US"/>
        </w:rPr>
        <w:t xml:space="preserve"> in the past. This award also gives me the opportunity to create an exhibition in Florence for the Biennale and I look forward to exploring this year's theme of dualism and unity through my art and reflecting on those opposites that do not exist one without the other: light and darkness, good and evil, order and chaos."</w:t>
      </w:r>
    </w:p>
    <w:p w14:paraId="745D4870" w14:textId="6921B285" w:rsidR="007C0F67" w:rsidRPr="004C13A7" w:rsidRDefault="00B9193C" w:rsidP="004C13A7">
      <w:pPr>
        <w:jc w:val="both"/>
        <w:rPr>
          <w:rFonts w:ascii="Century Gothic" w:hAnsi="Century Gothic" w:cstheme="minorHAnsi"/>
          <w:sz w:val="20"/>
          <w:szCs w:val="20"/>
          <w:lang w:val="en-US"/>
        </w:rPr>
      </w:pPr>
      <w:r w:rsidRPr="007C0F67">
        <w:rPr>
          <w:rFonts w:ascii="Century Gothic" w:hAnsi="Century Gothic" w:cstheme="minorHAnsi"/>
          <w:noProof/>
          <w:sz w:val="20"/>
          <w:szCs w:val="20"/>
        </w:rPr>
        <mc:AlternateContent>
          <mc:Choice Requires="wps">
            <w:drawing>
              <wp:anchor distT="0" distB="0" distL="114300" distR="114300" simplePos="0" relativeHeight="251660288" behindDoc="0" locked="0" layoutInCell="1" allowOverlap="1" wp14:anchorId="18D9F699" wp14:editId="5C723D49">
                <wp:simplePos x="0" y="0"/>
                <wp:positionH relativeFrom="column">
                  <wp:posOffset>3157220</wp:posOffset>
                </wp:positionH>
                <wp:positionV relativeFrom="paragraph">
                  <wp:posOffset>101600</wp:posOffset>
                </wp:positionV>
                <wp:extent cx="2768600" cy="152400"/>
                <wp:effectExtent l="0" t="0" r="0" b="0"/>
                <wp:wrapSquare wrapText="bothSides"/>
                <wp:docPr id="1273198865" name="Casella di testo 1"/>
                <wp:cNvGraphicFramePr/>
                <a:graphic xmlns:a="http://schemas.openxmlformats.org/drawingml/2006/main">
                  <a:graphicData uri="http://schemas.microsoft.com/office/word/2010/wordprocessingShape">
                    <wps:wsp>
                      <wps:cNvSpPr txBox="1"/>
                      <wps:spPr>
                        <a:xfrm>
                          <a:off x="0" y="0"/>
                          <a:ext cx="2768600" cy="152400"/>
                        </a:xfrm>
                        <a:prstGeom prst="rect">
                          <a:avLst/>
                        </a:prstGeom>
                        <a:solidFill>
                          <a:prstClr val="white"/>
                        </a:solidFill>
                        <a:ln>
                          <a:noFill/>
                        </a:ln>
                      </wps:spPr>
                      <wps:txbx>
                        <w:txbxContent>
                          <w:p w14:paraId="75C14E26" w14:textId="77777777" w:rsidR="001C2413" w:rsidRPr="007135F5" w:rsidRDefault="001C2413" w:rsidP="001C2413">
                            <w:pPr>
                              <w:pStyle w:val="Didascalia"/>
                              <w:jc w:val="center"/>
                              <w:rPr>
                                <w:noProof/>
                                <w:color w:val="000000" w:themeColor="text1"/>
                              </w:rPr>
                            </w:pPr>
                            <w:r w:rsidRPr="007135F5">
                              <w:rPr>
                                <w:color w:val="000000" w:themeColor="text1"/>
                              </w:rPr>
                              <w:t>Tim Burton - Foto di Steve Schofield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D9F699" id="_x0000_t202" coordsize="21600,21600" o:spt="202" path="m,l,21600r21600,l21600,xe">
                <v:stroke joinstyle="miter"/>
                <v:path gradientshapeok="t" o:connecttype="rect"/>
              </v:shapetype>
              <v:shape id="Casella di testo 1" o:spid="_x0000_s1026" type="#_x0000_t202" style="position:absolute;left:0;text-align:left;margin-left:248.6pt;margin-top:8pt;width:218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" stroked="f">
                <v:textbox inset="0,0,0,0">
                  <w:txbxContent>
                    <w:p w14:paraId="75C14E26" w14:textId="77777777" w:rsidR="001C2413" w:rsidRPr="007135F5" w:rsidRDefault="001C2413" w:rsidP="001C2413">
                      <w:pPr>
                        <w:pStyle w:val="Didascalia"/>
                        <w:jc w:val="center"/>
                        <w:rPr>
                          <w:noProof/>
                          <w:color w:val="000000" w:themeColor="text1"/>
                        </w:rPr>
                      </w:pPr>
                      <w:r w:rsidRPr="007135F5">
                        <w:rPr>
                          <w:color w:val="000000" w:themeColor="text1"/>
                        </w:rPr>
                        <w:t>Tim Burton - Foto di Steve Schofield</w:t>
                      </w:r>
                    </w:p>
                  </w:txbxContent>
                </v:textbox>
                <w10:wrap type="square"/>
              </v:shape>
            </w:pict>
          </mc:Fallback>
        </mc:AlternateContent>
      </w:r>
      <w:r w:rsidR="00CD647B" w:rsidRPr="007C0F67">
        <w:rPr>
          <w:rFonts w:ascii="Century Gothic" w:hAnsi="Century Gothic" w:cstheme="minorHAnsi"/>
          <w:sz w:val="20"/>
          <w:szCs w:val="20"/>
          <w:lang w:val="en-US"/>
        </w:rPr>
        <w:br/>
      </w:r>
    </w:p>
    <w:p w14:paraId="37A7A99A" w14:textId="5CFA0443" w:rsidR="004C13A7" w:rsidRDefault="00834972" w:rsidP="004C13A7">
      <w:pPr>
        <w:pStyle w:val="NormaleWeb"/>
        <w:jc w:val="center"/>
        <w:rPr>
          <w:rFonts w:ascii="Century Gothic" w:hAnsi="Century Gothic"/>
          <w:b/>
          <w:bCs/>
          <w:sz w:val="20"/>
          <w:szCs w:val="20"/>
          <w:lang w:val="en-US"/>
        </w:rPr>
      </w:pPr>
      <w:r w:rsidRPr="007C0F67">
        <w:rPr>
          <w:rFonts w:ascii="Century Gothic" w:hAnsi="Century Gothic"/>
          <w:b/>
          <w:bCs/>
          <w:sz w:val="20"/>
          <w:szCs w:val="20"/>
          <w:lang w:val="en-US"/>
        </w:rPr>
        <w:t xml:space="preserve">For more information visit </w:t>
      </w:r>
      <w:hyperlink r:id="rId9" w:history="1">
        <w:r w:rsidR="00BC00B5" w:rsidRPr="007C0F67">
          <w:rPr>
            <w:rStyle w:val="Collegamentoipertestuale"/>
            <w:rFonts w:ascii="Century Gothic" w:eastAsia="Helvetica Neue" w:hAnsi="Century Gothic" w:cstheme="minorHAnsi"/>
            <w:b/>
            <w:bCs/>
            <w:sz w:val="20"/>
            <w:szCs w:val="20"/>
            <w:lang w:val="en-US"/>
          </w:rPr>
          <w:t>https://www.florencebiennale.org/</w:t>
        </w:r>
      </w:hyperlink>
    </w:p>
    <w:p w14:paraId="7E8255C7" w14:textId="77777777" w:rsidR="004C13A7" w:rsidRPr="004C13A7" w:rsidRDefault="004C13A7" w:rsidP="004C13A7">
      <w:pPr>
        <w:pStyle w:val="NormaleWeb"/>
        <w:jc w:val="center"/>
        <w:rPr>
          <w:rFonts w:ascii="Century Gothic" w:hAnsi="Century Gothic"/>
          <w:b/>
          <w:bCs/>
          <w:sz w:val="20"/>
          <w:szCs w:val="20"/>
          <w:lang w:val="en-US"/>
        </w:rPr>
      </w:pPr>
    </w:p>
    <w:p w14:paraId="3B3F3892" w14:textId="3A195134" w:rsidR="007C0F67" w:rsidRPr="007C0F67" w:rsidRDefault="00834972" w:rsidP="007C0F67">
      <w:pPr>
        <w:pStyle w:val="NormaleWeb"/>
        <w:jc w:val="both"/>
        <w:rPr>
          <w:rFonts w:ascii="Century Gothic" w:hAnsi="Century Gothic"/>
          <w:b/>
          <w:bCs/>
          <w:sz w:val="18"/>
          <w:szCs w:val="18"/>
          <w:u w:val="single"/>
          <w:lang w:val="en-US"/>
        </w:rPr>
      </w:pPr>
      <w:r w:rsidRPr="007C0F67">
        <w:rPr>
          <w:rFonts w:ascii="Century Gothic" w:hAnsi="Century Gothic"/>
          <w:b/>
          <w:bCs/>
          <w:sz w:val="18"/>
          <w:szCs w:val="18"/>
          <w:u w:val="single"/>
          <w:lang w:val="en-US"/>
        </w:rPr>
        <w:t>USEFUL INFORMATION</w:t>
      </w:r>
    </w:p>
    <w:p w14:paraId="5FAE3AF9" w14:textId="77777777" w:rsidR="007C0F67" w:rsidRPr="007C0F67" w:rsidRDefault="00EB2E18" w:rsidP="007C0F67">
      <w:pPr>
        <w:pStyle w:val="NormaleWeb"/>
        <w:jc w:val="both"/>
        <w:rPr>
          <w:rFonts w:ascii="Century Gothic" w:eastAsia="Helvetica Neue" w:hAnsi="Century Gothic" w:cstheme="minorHAnsi"/>
          <w:b/>
          <w:bCs/>
          <w:color w:val="000000"/>
          <w:sz w:val="18"/>
          <w:szCs w:val="18"/>
          <w:lang w:val="en-US"/>
        </w:rPr>
      </w:pPr>
      <w:r w:rsidRPr="007C0F67">
        <w:rPr>
          <w:rFonts w:ascii="Century Gothic" w:eastAsia="Helvetica Neue" w:hAnsi="Century Gothic" w:cstheme="minorHAnsi"/>
          <w:color w:val="000000"/>
          <w:sz w:val="18"/>
          <w:szCs w:val="18"/>
          <w:lang w:val="en-US"/>
        </w:rPr>
        <w:t>EVENT</w:t>
      </w:r>
      <w:r w:rsidR="002B086D" w:rsidRPr="007C0F67">
        <w:rPr>
          <w:rFonts w:ascii="Century Gothic" w:eastAsia="Helvetica Neue" w:hAnsi="Century Gothic" w:cstheme="minorHAnsi"/>
          <w:color w:val="000000"/>
          <w:sz w:val="18"/>
          <w:szCs w:val="18"/>
          <w:lang w:val="en-US"/>
        </w:rPr>
        <w:t>:</w:t>
      </w:r>
      <w:r w:rsidR="00C17EBB" w:rsidRPr="007C0F67">
        <w:rPr>
          <w:rFonts w:ascii="Century Gothic" w:eastAsia="Helvetica Neue" w:hAnsi="Century Gothic" w:cstheme="minorHAnsi"/>
          <w:color w:val="000000"/>
          <w:sz w:val="18"/>
          <w:szCs w:val="18"/>
          <w:lang w:val="en-US"/>
        </w:rPr>
        <w:t xml:space="preserve"> </w:t>
      </w:r>
      <w:r w:rsidR="00CD647B" w:rsidRPr="007C0F67">
        <w:rPr>
          <w:rFonts w:ascii="Century Gothic" w:eastAsia="Helvetica Neue" w:hAnsi="Century Gothic" w:cstheme="minorHAnsi"/>
          <w:b/>
          <w:bCs/>
          <w:color w:val="000000"/>
          <w:sz w:val="18"/>
          <w:szCs w:val="18"/>
          <w:lang w:val="en-US"/>
        </w:rPr>
        <w:t>15th</w:t>
      </w:r>
      <w:r w:rsidR="006444DC" w:rsidRPr="007C0F67">
        <w:rPr>
          <w:rFonts w:ascii="Century Gothic" w:eastAsia="Helvetica Neue" w:hAnsi="Century Gothic" w:cstheme="minorHAnsi"/>
          <w:b/>
          <w:bCs/>
          <w:color w:val="000000"/>
          <w:sz w:val="18"/>
          <w:szCs w:val="18"/>
          <w:lang w:val="en-US"/>
        </w:rPr>
        <w:t xml:space="preserve"> FLORENCE BIENNALE</w:t>
      </w:r>
    </w:p>
    <w:p w14:paraId="59719362" w14:textId="2FBF79BE" w:rsidR="007C0F67" w:rsidRPr="007C0F67" w:rsidRDefault="00834972" w:rsidP="007C0F67">
      <w:pPr>
        <w:pStyle w:val="NormaleWeb"/>
        <w:jc w:val="both"/>
        <w:rPr>
          <w:rFonts w:ascii="Century Gothic" w:eastAsia="Helvetica Neue" w:hAnsi="Century Gothic" w:cstheme="minorHAnsi"/>
          <w:b/>
          <w:bCs/>
          <w:color w:val="000000"/>
          <w:sz w:val="18"/>
          <w:szCs w:val="18"/>
          <w:lang w:val="en-US"/>
        </w:rPr>
      </w:pPr>
      <w:r w:rsidRPr="007C0F67">
        <w:rPr>
          <w:rFonts w:ascii="Century Gothic" w:eastAsia="Helvetica Neue" w:hAnsi="Century Gothic" w:cstheme="minorHAnsi"/>
          <w:color w:val="000000"/>
          <w:sz w:val="18"/>
          <w:szCs w:val="18"/>
          <w:lang w:val="en-US"/>
        </w:rPr>
        <w:t>WHEN</w:t>
      </w:r>
      <w:r w:rsidR="002B086D" w:rsidRPr="007C0F67">
        <w:rPr>
          <w:rFonts w:ascii="Century Gothic" w:eastAsia="Helvetica Neue" w:hAnsi="Century Gothic" w:cstheme="minorHAnsi"/>
          <w:color w:val="000000"/>
          <w:sz w:val="18"/>
          <w:szCs w:val="18"/>
          <w:lang w:val="en-US"/>
        </w:rPr>
        <w:t xml:space="preserve">: </w:t>
      </w:r>
      <w:r w:rsidRPr="007C0F67">
        <w:rPr>
          <w:rFonts w:ascii="Century Gothic" w:hAnsi="Century Gothic"/>
          <w:b/>
          <w:bCs/>
          <w:sz w:val="18"/>
          <w:szCs w:val="18"/>
          <w:lang w:val="en-US"/>
        </w:rPr>
        <w:t>18 to 26 October 2025</w:t>
      </w:r>
    </w:p>
    <w:p w14:paraId="31EA9C20" w14:textId="753005DE" w:rsidR="007C0F67" w:rsidRPr="007C0F67" w:rsidRDefault="00834972" w:rsidP="007C0F67">
      <w:pPr>
        <w:pStyle w:val="NormaleWeb"/>
        <w:jc w:val="both"/>
        <w:rPr>
          <w:rFonts w:ascii="Century Gothic" w:hAnsi="Century Gothic" w:cstheme="minorHAnsi"/>
          <w:b/>
          <w:bCs/>
          <w:sz w:val="18"/>
          <w:szCs w:val="18"/>
          <w:lang w:val="en-US"/>
        </w:rPr>
      </w:pPr>
      <w:r w:rsidRPr="007C0F67">
        <w:rPr>
          <w:rFonts w:ascii="Century Gothic" w:hAnsi="Century Gothic" w:cstheme="minorHAnsi"/>
          <w:sz w:val="18"/>
          <w:szCs w:val="18"/>
          <w:lang w:val="en-US"/>
        </w:rPr>
        <w:t xml:space="preserve">OPENING HOURS: </w:t>
      </w:r>
      <w:r w:rsidRPr="007C0F67">
        <w:rPr>
          <w:rFonts w:ascii="Century Gothic" w:hAnsi="Century Gothic" w:cstheme="minorHAnsi"/>
          <w:b/>
          <w:bCs/>
          <w:sz w:val="18"/>
          <w:szCs w:val="18"/>
          <w:lang w:val="en-US"/>
        </w:rPr>
        <w:t>Saturday 18 from 2 p.m. to 8 p.m., Sunday 26 from 10 a.m. to 7 p.m., all other days from 10 a.m. to 8 p.m. Closed on Monday 20</w:t>
      </w:r>
    </w:p>
    <w:p w14:paraId="5C85AD7C" w14:textId="77777777" w:rsidR="007C0F67" w:rsidRPr="007C0F67" w:rsidRDefault="007C0F67" w:rsidP="007C0F67">
      <w:pPr>
        <w:pStyle w:val="NormaleWeb"/>
        <w:jc w:val="both"/>
        <w:rPr>
          <w:rFonts w:ascii="Century Gothic" w:eastAsia="Helvetica Neue" w:hAnsi="Century Gothic" w:cstheme="minorHAnsi"/>
          <w:b/>
          <w:bCs/>
          <w:color w:val="000000"/>
          <w:sz w:val="18"/>
          <w:szCs w:val="18"/>
          <w:lang w:val="en-US"/>
        </w:rPr>
      </w:pPr>
      <w:r w:rsidRPr="007C0F67">
        <w:rPr>
          <w:rFonts w:ascii="Century Gothic" w:eastAsia="Helvetica Neue" w:hAnsi="Century Gothic" w:cstheme="minorHAnsi"/>
          <w:color w:val="000000"/>
          <w:sz w:val="18"/>
          <w:szCs w:val="18"/>
          <w:lang w:val="en-US"/>
        </w:rPr>
        <w:t>VENUE</w:t>
      </w:r>
      <w:r w:rsidR="002B086D" w:rsidRPr="007C0F67">
        <w:rPr>
          <w:rFonts w:ascii="Century Gothic" w:eastAsia="Helvetica Neue" w:hAnsi="Century Gothic" w:cstheme="minorHAnsi"/>
          <w:color w:val="000000"/>
          <w:sz w:val="18"/>
          <w:szCs w:val="18"/>
          <w:lang w:val="en-US"/>
        </w:rPr>
        <w:t xml:space="preserve">: </w:t>
      </w:r>
      <w:r w:rsidR="006444DC" w:rsidRPr="007C0F67">
        <w:rPr>
          <w:rFonts w:ascii="Century Gothic" w:eastAsia="Helvetica Neue" w:hAnsi="Century Gothic" w:cstheme="minorHAnsi"/>
          <w:b/>
          <w:bCs/>
          <w:color w:val="000000"/>
          <w:sz w:val="18"/>
          <w:szCs w:val="18"/>
          <w:lang w:val="en-US"/>
        </w:rPr>
        <w:t>Fortezza da Basso –</w:t>
      </w:r>
      <w:r w:rsidR="00F70045" w:rsidRPr="007C0F67">
        <w:rPr>
          <w:rFonts w:ascii="Century Gothic" w:eastAsia="Helvetica Neue" w:hAnsi="Century Gothic" w:cstheme="minorHAnsi"/>
          <w:b/>
          <w:bCs/>
          <w:color w:val="000000"/>
          <w:sz w:val="18"/>
          <w:szCs w:val="18"/>
          <w:lang w:val="en-US"/>
        </w:rPr>
        <w:t xml:space="preserve"> </w:t>
      </w:r>
      <w:r w:rsidR="00834972" w:rsidRPr="007C0F67">
        <w:rPr>
          <w:rFonts w:ascii="Century Gothic" w:eastAsia="Helvetica Neue" w:hAnsi="Century Gothic" w:cstheme="minorHAnsi"/>
          <w:b/>
          <w:bCs/>
          <w:color w:val="000000"/>
          <w:sz w:val="18"/>
          <w:szCs w:val="18"/>
          <w:lang w:val="en-US"/>
        </w:rPr>
        <w:t>Florence</w:t>
      </w:r>
    </w:p>
    <w:p w14:paraId="42D3556E" w14:textId="0AA004EE" w:rsidR="00926783" w:rsidRPr="007C0F67" w:rsidRDefault="007C0F67" w:rsidP="007C0F67">
      <w:pPr>
        <w:pStyle w:val="NormaleWeb"/>
        <w:jc w:val="both"/>
        <w:rPr>
          <w:rFonts w:ascii="Century Gothic" w:hAnsi="Century Gothic"/>
          <w:b/>
          <w:bCs/>
          <w:sz w:val="18"/>
          <w:szCs w:val="18"/>
          <w:lang w:val="en-US"/>
        </w:rPr>
      </w:pPr>
      <w:r w:rsidRPr="007C0F67">
        <w:rPr>
          <w:rFonts w:ascii="Century Gothic" w:hAnsi="Century Gothic" w:cstheme="minorHAnsi"/>
          <w:sz w:val="18"/>
          <w:szCs w:val="18"/>
          <w:lang w:val="en-US"/>
        </w:rPr>
        <w:t>TICKETS</w:t>
      </w:r>
      <w:r w:rsidR="00834972" w:rsidRPr="007C0F67">
        <w:rPr>
          <w:rFonts w:ascii="Century Gothic" w:hAnsi="Century Gothic" w:cstheme="minorHAnsi"/>
          <w:sz w:val="18"/>
          <w:szCs w:val="18"/>
          <w:lang w:val="en-US"/>
        </w:rPr>
        <w:t xml:space="preserve">: </w:t>
      </w:r>
      <w:r w:rsidR="00834972" w:rsidRPr="007C0F67">
        <w:rPr>
          <w:rFonts w:ascii="Century Gothic" w:hAnsi="Century Gothic" w:cstheme="minorHAnsi"/>
          <w:b/>
          <w:bCs/>
          <w:sz w:val="18"/>
          <w:szCs w:val="18"/>
          <w:lang w:val="en-US"/>
        </w:rPr>
        <w:t>full price ticket € 14, reduced € 9 (other options on site)</w:t>
      </w:r>
    </w:p>
    <w:p w14:paraId="415853DB" w14:textId="6D845A71" w:rsidR="002B086D" w:rsidRPr="007C0F67" w:rsidRDefault="00834972" w:rsidP="007C0F67">
      <w:pPr>
        <w:pStyle w:val="NormaleWeb"/>
        <w:jc w:val="both"/>
        <w:rPr>
          <w:rFonts w:ascii="Century Gothic" w:hAnsi="Century Gothic"/>
          <w:b/>
          <w:bCs/>
          <w:sz w:val="18"/>
          <w:szCs w:val="18"/>
          <w:lang w:val="en-US"/>
        </w:rPr>
      </w:pPr>
      <w:r w:rsidRPr="007C0F67">
        <w:rPr>
          <w:rFonts w:ascii="Century Gothic" w:hAnsi="Century Gothic"/>
          <w:b/>
          <w:bCs/>
          <w:sz w:val="18"/>
          <w:szCs w:val="18"/>
          <w:lang w:val="en-US"/>
        </w:rPr>
        <w:t>CATALOGUE PRODUCED IN COOPERATION WITH EDITORIALE GIORGIO MONDADORI</w:t>
      </w:r>
    </w:p>
    <w:p w14:paraId="3CB2996B" w14:textId="5CACDBD2" w:rsidR="00F70EBD" w:rsidRPr="007C0F67" w:rsidRDefault="00834972"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outlineLvl w:val="0"/>
        <w:rPr>
          <w:rFonts w:ascii="Century Gothic" w:eastAsia="Helvetica Neue" w:hAnsi="Century Gothic" w:cstheme="minorHAnsi"/>
          <w:b/>
          <w:bCs/>
          <w:color w:val="000000"/>
          <w:sz w:val="18"/>
          <w:szCs w:val="18"/>
          <w:lang w:val="en-US"/>
        </w:rPr>
      </w:pPr>
      <w:r w:rsidRPr="007C0F67">
        <w:rPr>
          <w:rFonts w:ascii="Century Gothic" w:eastAsia="Helvetica Neue" w:hAnsi="Century Gothic" w:cstheme="minorHAnsi"/>
          <w:b/>
          <w:bCs/>
          <w:color w:val="000000"/>
          <w:sz w:val="18"/>
          <w:szCs w:val="18"/>
          <w:lang w:val="en-US"/>
        </w:rPr>
        <w:t>CONTACT</w:t>
      </w:r>
      <w:r w:rsidR="00F70EBD" w:rsidRPr="007C0F67">
        <w:rPr>
          <w:rFonts w:ascii="Century Gothic" w:eastAsia="Helvetica Neue" w:hAnsi="Century Gothic" w:cstheme="minorHAnsi"/>
          <w:b/>
          <w:bCs/>
          <w:color w:val="000000"/>
          <w:sz w:val="18"/>
          <w:szCs w:val="18"/>
          <w:lang w:val="en-US"/>
        </w:rPr>
        <w:t xml:space="preserve"> </w:t>
      </w:r>
      <w:r w:rsidR="0017305E" w:rsidRPr="007C0F67">
        <w:rPr>
          <w:rFonts w:ascii="Century Gothic" w:eastAsia="Helvetica Neue" w:hAnsi="Century Gothic" w:cstheme="minorHAnsi"/>
          <w:b/>
          <w:bCs/>
          <w:color w:val="000000"/>
          <w:sz w:val="18"/>
          <w:szCs w:val="18"/>
          <w:lang w:val="en-US"/>
        </w:rPr>
        <w:t>FLORENCE BIENNALE</w:t>
      </w:r>
    </w:p>
    <w:p w14:paraId="19F688BD" w14:textId="524E5602" w:rsidR="00F70EBD" w:rsidRPr="007C0F67" w:rsidRDefault="00F70EBD"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outlineLvl w:val="0"/>
        <w:rPr>
          <w:rFonts w:ascii="Century Gothic" w:eastAsia="Helvetica Neue" w:hAnsi="Century Gothic" w:cstheme="minorHAnsi"/>
          <w:color w:val="000000"/>
          <w:sz w:val="18"/>
          <w:szCs w:val="18"/>
          <w:lang w:val="en-US"/>
        </w:rPr>
      </w:pPr>
      <w:r w:rsidRPr="007C0F67">
        <w:rPr>
          <w:rFonts w:ascii="Century Gothic" w:eastAsia="Helvetica Neue" w:hAnsi="Century Gothic" w:cstheme="minorHAnsi"/>
          <w:color w:val="000000"/>
          <w:sz w:val="18"/>
          <w:szCs w:val="18"/>
          <w:lang w:val="en-US"/>
        </w:rPr>
        <w:t xml:space="preserve">EMAIL: </w:t>
      </w:r>
      <w:hyperlink r:id="rId10" w:history="1">
        <w:r w:rsidR="0017305E" w:rsidRPr="007C0F67">
          <w:rPr>
            <w:rStyle w:val="Collegamentoipertestuale"/>
            <w:rFonts w:ascii="Century Gothic" w:eastAsia="Helvetica Neue" w:hAnsi="Century Gothic" w:cstheme="minorHAnsi"/>
            <w:sz w:val="18"/>
            <w:szCs w:val="18"/>
            <w:lang w:val="en-US"/>
          </w:rPr>
          <w:t>info@florencebiennale.org</w:t>
        </w:r>
      </w:hyperlink>
      <w:r w:rsidR="0017305E" w:rsidRPr="007C0F67">
        <w:rPr>
          <w:rFonts w:ascii="Century Gothic" w:eastAsia="Helvetica Neue" w:hAnsi="Century Gothic" w:cstheme="minorHAnsi"/>
          <w:sz w:val="18"/>
          <w:szCs w:val="18"/>
          <w:lang w:val="en-US"/>
        </w:rPr>
        <w:t xml:space="preserve"> </w:t>
      </w:r>
    </w:p>
    <w:p w14:paraId="6F556628" w14:textId="1A6620F1" w:rsidR="00F70EBD" w:rsidRPr="007C0F67" w:rsidRDefault="00F70EBD"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outlineLvl w:val="0"/>
        <w:rPr>
          <w:rFonts w:ascii="Century Gothic" w:eastAsia="Helvetica Neue" w:hAnsi="Century Gothic" w:cstheme="minorHAnsi"/>
          <w:color w:val="000000"/>
          <w:sz w:val="18"/>
          <w:szCs w:val="18"/>
          <w:lang w:val="en-US"/>
        </w:rPr>
      </w:pPr>
      <w:r w:rsidRPr="007C0F67">
        <w:rPr>
          <w:rFonts w:ascii="Century Gothic" w:eastAsia="Helvetica Neue" w:hAnsi="Century Gothic" w:cstheme="minorHAnsi"/>
          <w:color w:val="000000"/>
          <w:sz w:val="18"/>
          <w:szCs w:val="18"/>
          <w:lang w:val="en-US"/>
        </w:rPr>
        <w:t xml:space="preserve">WEB: </w:t>
      </w:r>
      <w:hyperlink r:id="rId11" w:history="1">
        <w:r w:rsidR="0017305E" w:rsidRPr="007C0F67">
          <w:rPr>
            <w:rStyle w:val="Collegamentoipertestuale"/>
            <w:rFonts w:ascii="Century Gothic" w:eastAsia="Helvetica Neue" w:hAnsi="Century Gothic" w:cstheme="minorHAnsi"/>
            <w:sz w:val="18"/>
            <w:szCs w:val="18"/>
            <w:lang w:val="en-US"/>
          </w:rPr>
          <w:t>https://www.florencebiennale.org/</w:t>
        </w:r>
      </w:hyperlink>
      <w:r w:rsidR="0017305E" w:rsidRPr="007C0F67">
        <w:rPr>
          <w:rFonts w:ascii="Century Gothic" w:eastAsia="Helvetica Neue" w:hAnsi="Century Gothic" w:cstheme="minorHAnsi"/>
          <w:color w:val="000000"/>
          <w:sz w:val="18"/>
          <w:szCs w:val="18"/>
          <w:lang w:val="en-US"/>
        </w:rPr>
        <w:t xml:space="preserve"> </w:t>
      </w:r>
    </w:p>
    <w:p w14:paraId="01D0653A" w14:textId="66C29DE8" w:rsidR="00F70EBD" w:rsidRPr="007C0F67" w:rsidRDefault="00F70EBD"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outlineLvl w:val="0"/>
        <w:rPr>
          <w:rFonts w:ascii="Century Gothic" w:eastAsia="Helvetica Neue" w:hAnsi="Century Gothic" w:cstheme="minorHAnsi"/>
          <w:color w:val="000000"/>
          <w:sz w:val="18"/>
          <w:szCs w:val="18"/>
          <w:lang w:val="en-US"/>
        </w:rPr>
      </w:pPr>
      <w:r w:rsidRPr="007C0F67">
        <w:rPr>
          <w:rFonts w:ascii="Century Gothic" w:eastAsia="Helvetica Neue" w:hAnsi="Century Gothic" w:cstheme="minorHAnsi"/>
          <w:color w:val="000000"/>
          <w:sz w:val="18"/>
          <w:szCs w:val="18"/>
          <w:lang w:val="en-US"/>
        </w:rPr>
        <w:t xml:space="preserve">FACEBOOK: </w:t>
      </w:r>
      <w:hyperlink r:id="rId12" w:history="1">
        <w:r w:rsidR="0017305E" w:rsidRPr="007C0F67">
          <w:rPr>
            <w:rStyle w:val="Collegamentoipertestuale"/>
            <w:rFonts w:ascii="Century Gothic" w:eastAsia="Helvetica Neue" w:hAnsi="Century Gothic" w:cstheme="minorHAnsi"/>
            <w:sz w:val="18"/>
            <w:szCs w:val="18"/>
            <w:lang w:val="en-US"/>
          </w:rPr>
          <w:t>https://www.facebook.com/FlorenceBiennale2023</w:t>
        </w:r>
      </w:hyperlink>
      <w:r w:rsidR="0017305E" w:rsidRPr="007C0F67">
        <w:rPr>
          <w:rFonts w:ascii="Century Gothic" w:eastAsia="Helvetica Neue" w:hAnsi="Century Gothic" w:cstheme="minorHAnsi"/>
          <w:color w:val="000000"/>
          <w:sz w:val="18"/>
          <w:szCs w:val="18"/>
          <w:lang w:val="en-US"/>
        </w:rPr>
        <w:t xml:space="preserve"> </w:t>
      </w:r>
    </w:p>
    <w:p w14:paraId="4B1EF9A7" w14:textId="0ACD2854" w:rsidR="00F70EBD" w:rsidRPr="007C0F67" w:rsidRDefault="00F70EBD"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outlineLvl w:val="0"/>
        <w:rPr>
          <w:rFonts w:ascii="Century Gothic" w:eastAsia="Helvetica Neue" w:hAnsi="Century Gothic" w:cstheme="minorHAnsi"/>
          <w:color w:val="000000"/>
          <w:sz w:val="18"/>
          <w:szCs w:val="18"/>
          <w:lang w:val="en-US"/>
        </w:rPr>
      </w:pPr>
      <w:r w:rsidRPr="007C0F67">
        <w:rPr>
          <w:rFonts w:ascii="Century Gothic" w:eastAsia="Helvetica Neue" w:hAnsi="Century Gothic" w:cstheme="minorHAnsi"/>
          <w:color w:val="000000"/>
          <w:sz w:val="18"/>
          <w:szCs w:val="18"/>
          <w:lang w:val="en-US"/>
        </w:rPr>
        <w:t xml:space="preserve">INSTAGRAM: </w:t>
      </w:r>
      <w:hyperlink r:id="rId13" w:history="1">
        <w:r w:rsidR="0017305E" w:rsidRPr="007C0F67">
          <w:rPr>
            <w:rStyle w:val="Collegamentoipertestuale"/>
            <w:rFonts w:ascii="Century Gothic" w:eastAsia="Helvetica Neue" w:hAnsi="Century Gothic" w:cstheme="minorHAnsi"/>
            <w:sz w:val="18"/>
            <w:szCs w:val="18"/>
            <w:lang w:val="en-US"/>
          </w:rPr>
          <w:t>https://www.instagram.com/florencebiennale/</w:t>
        </w:r>
      </w:hyperlink>
      <w:r w:rsidR="0017305E" w:rsidRPr="007C0F67">
        <w:rPr>
          <w:rFonts w:ascii="Century Gothic" w:eastAsia="Helvetica Neue" w:hAnsi="Century Gothic" w:cstheme="minorHAnsi"/>
          <w:color w:val="000000"/>
          <w:sz w:val="18"/>
          <w:szCs w:val="18"/>
          <w:lang w:val="en-US"/>
        </w:rPr>
        <w:t xml:space="preserve"> </w:t>
      </w:r>
    </w:p>
    <w:p w14:paraId="0DF45907" w14:textId="57A91BBC" w:rsidR="0075002E" w:rsidRPr="007C0F67" w:rsidRDefault="0075002E"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outlineLvl w:val="0"/>
        <w:rPr>
          <w:rFonts w:ascii="Century Gothic" w:eastAsia="Helvetica Neue" w:hAnsi="Century Gothic" w:cstheme="minorHAnsi"/>
          <w:color w:val="000000"/>
          <w:sz w:val="18"/>
          <w:szCs w:val="18"/>
          <w:lang w:val="en-US"/>
        </w:rPr>
      </w:pPr>
      <w:r w:rsidRPr="007C0F67">
        <w:rPr>
          <w:rFonts w:ascii="Century Gothic" w:eastAsia="Helvetica Neue" w:hAnsi="Century Gothic" w:cstheme="minorHAnsi"/>
          <w:color w:val="000000"/>
          <w:sz w:val="18"/>
          <w:szCs w:val="18"/>
          <w:lang w:val="en-US"/>
        </w:rPr>
        <w:t xml:space="preserve">YOUTUBE: </w:t>
      </w:r>
      <w:hyperlink r:id="rId14" w:history="1">
        <w:r w:rsidR="0017305E" w:rsidRPr="007C0F67">
          <w:rPr>
            <w:rStyle w:val="Collegamentoipertestuale"/>
            <w:rFonts w:ascii="Century Gothic" w:eastAsia="Helvetica Neue" w:hAnsi="Century Gothic" w:cstheme="minorHAnsi"/>
            <w:sz w:val="18"/>
            <w:szCs w:val="18"/>
            <w:lang w:val="en-US"/>
          </w:rPr>
          <w:t>https://www.youtube.com/channel/UChuO0x9KKi2q0aKtobhcd_A</w:t>
        </w:r>
      </w:hyperlink>
      <w:r w:rsidR="0017305E" w:rsidRPr="007C0F67">
        <w:rPr>
          <w:rFonts w:ascii="Century Gothic" w:eastAsia="Helvetica Neue" w:hAnsi="Century Gothic" w:cstheme="minorHAnsi"/>
          <w:color w:val="000000"/>
          <w:sz w:val="18"/>
          <w:szCs w:val="18"/>
          <w:lang w:val="en-US"/>
        </w:rPr>
        <w:t xml:space="preserve"> </w:t>
      </w:r>
    </w:p>
    <w:p w14:paraId="460F85F1" w14:textId="596BB546" w:rsidR="0017305E" w:rsidRPr="007C0F67" w:rsidRDefault="0017305E"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outlineLvl w:val="0"/>
        <w:rPr>
          <w:rFonts w:ascii="Century Gothic" w:eastAsia="Helvetica Neue" w:hAnsi="Century Gothic" w:cstheme="minorHAnsi"/>
          <w:color w:val="000000"/>
          <w:sz w:val="18"/>
          <w:szCs w:val="18"/>
          <w:lang w:val="en-US"/>
        </w:rPr>
      </w:pPr>
      <w:r w:rsidRPr="007C0F67">
        <w:rPr>
          <w:rFonts w:ascii="Century Gothic" w:eastAsia="Helvetica Neue" w:hAnsi="Century Gothic" w:cstheme="minorHAnsi"/>
          <w:color w:val="000000"/>
          <w:sz w:val="18"/>
          <w:szCs w:val="18"/>
          <w:lang w:val="en-US"/>
        </w:rPr>
        <w:t xml:space="preserve">LINKEDIN: </w:t>
      </w:r>
      <w:hyperlink r:id="rId15" w:history="1">
        <w:r w:rsidRPr="007C0F67">
          <w:rPr>
            <w:rStyle w:val="Collegamentoipertestuale"/>
            <w:rFonts w:ascii="Century Gothic" w:eastAsia="Helvetica Neue" w:hAnsi="Century Gothic" w:cstheme="minorHAnsi"/>
            <w:sz w:val="18"/>
            <w:szCs w:val="18"/>
            <w:lang w:val="en-US"/>
          </w:rPr>
          <w:t>https://www.linkedin.com/company/florence-biennale/</w:t>
        </w:r>
      </w:hyperlink>
      <w:r w:rsidRPr="007C0F67">
        <w:rPr>
          <w:rFonts w:ascii="Century Gothic" w:eastAsia="Helvetica Neue" w:hAnsi="Century Gothic" w:cstheme="minorHAnsi"/>
          <w:color w:val="000000"/>
          <w:sz w:val="18"/>
          <w:szCs w:val="18"/>
          <w:lang w:val="en-US"/>
        </w:rPr>
        <w:t xml:space="preserve"> </w:t>
      </w:r>
    </w:p>
    <w:p w14:paraId="2CEABAE9" w14:textId="77777777" w:rsidR="002B086D" w:rsidRPr="007C0F67" w:rsidRDefault="002B086D"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outlineLvl w:val="0"/>
        <w:rPr>
          <w:rFonts w:ascii="Century Gothic" w:eastAsia="Helvetica Neue" w:hAnsi="Century Gothic" w:cstheme="minorHAnsi"/>
          <w:b/>
          <w:bCs/>
          <w:color w:val="000000"/>
          <w:lang w:val="en-US"/>
        </w:rPr>
      </w:pPr>
    </w:p>
    <w:p w14:paraId="713D4890" w14:textId="274788BD" w:rsidR="00F5349E" w:rsidRPr="007C0F67" w:rsidRDefault="007C0F67"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outlineLvl w:val="0"/>
        <w:rPr>
          <w:rFonts w:ascii="Century Gothic" w:eastAsia="Helvetica Neue" w:hAnsi="Century Gothic" w:cstheme="minorHAnsi"/>
          <w:b/>
          <w:bCs/>
          <w:color w:val="000000"/>
        </w:rPr>
      </w:pPr>
      <w:r>
        <w:rPr>
          <w:rFonts w:ascii="Century Gothic" w:eastAsia="Helvetica Neue" w:hAnsi="Century Gothic" w:cstheme="minorHAnsi"/>
          <w:b/>
          <w:bCs/>
          <w:color w:val="000000"/>
        </w:rPr>
        <w:t>PRESS OFFICE</w:t>
      </w:r>
    </w:p>
    <w:p w14:paraId="5715B09A" w14:textId="77777777" w:rsidR="00F5349E" w:rsidRPr="007C0F67" w:rsidRDefault="00F5349E"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outlineLvl w:val="0"/>
        <w:rPr>
          <w:rFonts w:ascii="Century Gothic" w:eastAsia="Helvetica Neue" w:hAnsi="Century Gothic" w:cstheme="minorHAnsi"/>
          <w:b/>
          <w:bCs/>
          <w:color w:val="000000"/>
        </w:rPr>
      </w:pPr>
      <w:r w:rsidRPr="007C0F67">
        <w:rPr>
          <w:rFonts w:ascii="Century Gothic" w:eastAsia="Helvetica Neue" w:hAnsi="Century Gothic" w:cstheme="minorHAnsi"/>
          <w:b/>
          <w:bCs/>
          <w:color w:val="000000"/>
        </w:rPr>
        <w:t>CULTURALIA DI NORMA WALTMANN</w:t>
      </w:r>
    </w:p>
    <w:p w14:paraId="7624DA2F" w14:textId="77777777" w:rsidR="00F5349E" w:rsidRPr="007C0F67" w:rsidRDefault="00F5349E"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Century Gothic" w:eastAsia="Helvetica Neue" w:hAnsi="Century Gothic" w:cstheme="minorHAnsi"/>
          <w:b/>
          <w:bCs/>
          <w:color w:val="000000"/>
        </w:rPr>
      </w:pPr>
    </w:p>
    <w:p w14:paraId="7ED33FE5" w14:textId="77777777" w:rsidR="00F5349E" w:rsidRPr="007C0F67" w:rsidRDefault="00F5349E"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Century Gothic" w:eastAsia="Helvetica Neue" w:hAnsi="Century Gothic" w:cstheme="minorHAnsi"/>
          <w:b/>
          <w:bCs/>
          <w:color w:val="000000"/>
        </w:rPr>
      </w:pPr>
      <w:r w:rsidRPr="007C0F67">
        <w:rPr>
          <w:rFonts w:ascii="Century Gothic" w:eastAsia="Helvetica Neue" w:hAnsi="Century Gothic" w:cstheme="minorHAnsi"/>
          <w:b/>
          <w:bCs/>
          <w:noProof/>
          <w:color w:val="000000"/>
        </w:rPr>
        <mc:AlternateContent>
          <mc:Choice Requires="wpg">
            <w:drawing>
              <wp:inline distT="0" distB="0" distL="0" distR="0" wp14:anchorId="639D5800" wp14:editId="2645EDA4">
                <wp:extent cx="799465" cy="542290"/>
                <wp:effectExtent l="0" t="0" r="0" b="0"/>
                <wp:docPr id="1073741831" name="officeArt object" descr="Immagine che contiene testo, clipart&#10;&#10;Descrizione generata automaticamente"/>
                <wp:cNvGraphicFramePr/>
                <a:graphic xmlns:a="http://schemas.openxmlformats.org/drawingml/2006/main">
                  <a:graphicData uri="http://schemas.microsoft.com/office/word/2010/wordprocessingGroup">
                    <wpg:wgp>
                      <wpg:cNvGrpSpPr/>
                      <wpg:grpSpPr>
                        <a:xfrm>
                          <a:off x="0" y="0"/>
                          <a:ext cx="799754" cy="542813"/>
                          <a:chOff x="0" y="0"/>
                          <a:chExt cx="799753" cy="542812"/>
                        </a:xfrm>
                      </wpg:grpSpPr>
                      <wps:wsp>
                        <wps:cNvPr id="1073741829" name="Rettangolo"/>
                        <wps:cNvSpPr/>
                        <wps:spPr>
                          <a:xfrm>
                            <a:off x="-1" y="-1"/>
                            <a:ext cx="799755" cy="542814"/>
                          </a:xfrm>
                          <a:prstGeom prst="rect">
                            <a:avLst/>
                          </a:prstGeom>
                          <a:solidFill>
                            <a:srgbClr val="FFFFFF"/>
                          </a:solidFill>
                          <a:ln w="12700" cap="flat">
                            <a:noFill/>
                            <a:miter lim="400000"/>
                          </a:ln>
                          <a:effectLst/>
                        </wps:spPr>
                        <wps:bodyPr/>
                      </wps:wsp>
                      <pic:pic xmlns:pic="http://schemas.openxmlformats.org/drawingml/2006/picture">
                        <pic:nvPicPr>
                          <pic:cNvPr id="1073741830" name="Immagine" descr="Immagine"/>
                          <pic:cNvPicPr>
                            <a:picLocks noChangeAspect="1"/>
                          </pic:cNvPicPr>
                        </pic:nvPicPr>
                        <pic:blipFill>
                          <a:blip r:embed="rId16"/>
                          <a:stretch>
                            <a:fillRect/>
                          </a:stretch>
                        </pic:blipFill>
                        <pic:spPr>
                          <a:xfrm>
                            <a:off x="302" y="438"/>
                            <a:ext cx="799149" cy="541936"/>
                          </a:xfrm>
                          <a:prstGeom prst="rect">
                            <a:avLst/>
                          </a:prstGeom>
                          <a:ln w="12700" cap="flat">
                            <a:noFill/>
                            <a:miter lim="400000"/>
                            <a:headEnd/>
                            <a:tailEnd/>
                          </a:ln>
                          <a:effectLst/>
                        </pic:spPr>
                      </pic:pic>
                    </wpg:wgp>
                  </a:graphicData>
                </a:graphic>
              </wp:inline>
            </w:drawing>
          </mc:Choice>
          <mc:Fallback>
            <w:pict>
              <v:group w14:anchorId="52C3D6BF" id="officeArt object" o:spid="_x0000_s1026" alt="Immagine che contiene testo, clipart&#10;&#10;Descrizione generata automaticamente" style="width:62.95pt;height:42.7pt;mso-position-horizontal-relative:char;mso-position-vertical-relative:line" coordsize="7997,54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">
                <v:rect id="Rettangolo" o:spid="_x0000_s1027" style="position:absolute;width:7997;height:5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o:spid="_x0000_s1028" type="#_x0000_t75" alt="Immagine" style="position:absolute;left:3;top:4;width:7991;height:5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" strokeweight="1pt">
                  <v:stroke miterlimit="4"/>
                  <v:imagedata r:id="rId20" o:title="Immagine"/>
                </v:shape>
                <w10:anchorlock/>
              </v:group>
            </w:pict>
          </mc:Fallback>
        </mc:AlternateContent>
      </w:r>
    </w:p>
    <w:p w14:paraId="09473A18" w14:textId="77777777" w:rsidR="00F5349E" w:rsidRPr="007C0F67" w:rsidRDefault="00F5349E"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Century Gothic" w:eastAsia="Helvetica Neue" w:hAnsi="Century Gothic" w:cstheme="minorHAnsi"/>
          <w:b/>
          <w:bCs/>
          <w:color w:val="000000"/>
        </w:rPr>
      </w:pPr>
    </w:p>
    <w:p w14:paraId="40A3CAFC" w14:textId="77777777" w:rsidR="00EA39AF" w:rsidRPr="007C0F67" w:rsidRDefault="00EA39AF"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Century Gothic" w:hAnsi="Century Gothic" w:cstheme="minorHAnsi"/>
          <w:color w:val="000000" w:themeColor="text1"/>
          <w:lang w:val="en-US"/>
        </w:rPr>
      </w:pPr>
      <w:r w:rsidRPr="007C0F67">
        <w:rPr>
          <w:rFonts w:ascii="Century Gothic" w:hAnsi="Century Gothic" w:cstheme="minorHAnsi"/>
          <w:color w:val="000000" w:themeColor="text1"/>
          <w:lang w:val="en-US"/>
        </w:rPr>
        <w:t xml:space="preserve">Tel +39 051 6569105 – Mob +39 392 2527126 </w:t>
      </w:r>
    </w:p>
    <w:p w14:paraId="66AEFFE9" w14:textId="77777777" w:rsidR="00EA39AF" w:rsidRPr="007C0F67" w:rsidRDefault="00EA39AF"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Century Gothic" w:eastAsia="Helvetica Neue" w:hAnsi="Century Gothic" w:cstheme="minorHAnsi"/>
          <w:color w:val="000000" w:themeColor="text1"/>
          <w:lang w:val="en-US"/>
        </w:rPr>
      </w:pPr>
      <w:hyperlink r:id="rId21" w:history="1">
        <w:r w:rsidRPr="007C0F67">
          <w:rPr>
            <w:rStyle w:val="Collegamentoipertestuale"/>
            <w:rFonts w:ascii="Century Gothic" w:eastAsia="Helvetica Neue" w:hAnsi="Century Gothic" w:cstheme="minorHAnsi"/>
            <w:color w:val="000000" w:themeColor="text1"/>
            <w:lang w:val="en-US"/>
          </w:rPr>
          <w:t>info@culturaliart.com</w:t>
        </w:r>
      </w:hyperlink>
      <w:r w:rsidRPr="007C0F67">
        <w:rPr>
          <w:rFonts w:ascii="Century Gothic" w:eastAsia="Helvetica Neue" w:hAnsi="Century Gothic" w:cstheme="minorHAnsi"/>
          <w:color w:val="000000" w:themeColor="text1"/>
          <w:lang w:val="en-US"/>
        </w:rPr>
        <w:t xml:space="preserve"> </w:t>
      </w:r>
    </w:p>
    <w:p w14:paraId="12BA9633" w14:textId="33A7AA40" w:rsidR="00CC46F0" w:rsidRPr="007C0F67" w:rsidRDefault="00EA39AF" w:rsidP="007C0F6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Century Gothic" w:eastAsia="Helvetica Neue" w:hAnsi="Century Gothic" w:cstheme="minorHAnsi"/>
          <w:color w:val="000000"/>
        </w:rPr>
      </w:pPr>
      <w:hyperlink r:id="rId22" w:history="1">
        <w:r w:rsidRPr="007C0F67">
          <w:rPr>
            <w:rStyle w:val="Collegamentoipertestuale"/>
            <w:rFonts w:ascii="Century Gothic" w:eastAsia="Helvetica Neue" w:hAnsi="Century Gothic" w:cstheme="minorHAnsi"/>
            <w:color w:val="000000" w:themeColor="text1"/>
            <w:lang w:val="en-US"/>
          </w:rPr>
          <w:t>www.culturaliart.com</w:t>
        </w:r>
      </w:hyperlink>
      <w:r w:rsidRPr="007C0F67">
        <w:rPr>
          <w:rFonts w:ascii="Century Gothic" w:eastAsia="Helvetica Neue" w:hAnsi="Century Gothic" w:cstheme="minorHAnsi"/>
          <w:color w:val="000000" w:themeColor="text1"/>
          <w:lang w:val="en-US"/>
        </w:rPr>
        <w:t xml:space="preserve"> </w:t>
      </w:r>
    </w:p>
    <w:sectPr w:rsidR="00CC46F0" w:rsidRPr="007C0F67" w:rsidSect="00B9193C">
      <w:pgSz w:w="11900" w:h="16840"/>
      <w:pgMar w:top="647" w:right="1134" w:bottom="74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632059"/>
    <w:multiLevelType w:val="hybridMultilevel"/>
    <w:tmpl w:val="E5D4B1CA"/>
    <w:lvl w:ilvl="0" w:tplc="E3E0944E">
      <w:numFmt w:val="bullet"/>
      <w:lvlText w:val="-"/>
      <w:lvlJc w:val="left"/>
      <w:pPr>
        <w:ind w:left="720" w:hanging="360"/>
      </w:pPr>
      <w:rPr>
        <w:rFonts w:ascii="Calibri" w:eastAsia="Helvetica Neue"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E1B7303"/>
    <w:multiLevelType w:val="hybridMultilevel"/>
    <w:tmpl w:val="3008F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9571782">
    <w:abstractNumId w:val="1"/>
  </w:num>
  <w:num w:numId="2" w16cid:durableId="1930193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49E"/>
    <w:rsid w:val="00000AEC"/>
    <w:rsid w:val="000027A2"/>
    <w:rsid w:val="00005400"/>
    <w:rsid w:val="00006DEB"/>
    <w:rsid w:val="000108AF"/>
    <w:rsid w:val="0001339F"/>
    <w:rsid w:val="00013C6B"/>
    <w:rsid w:val="00014695"/>
    <w:rsid w:val="00024780"/>
    <w:rsid w:val="00031FE1"/>
    <w:rsid w:val="00033BA2"/>
    <w:rsid w:val="000364AD"/>
    <w:rsid w:val="0004048A"/>
    <w:rsid w:val="00045AA0"/>
    <w:rsid w:val="00054112"/>
    <w:rsid w:val="00054FDE"/>
    <w:rsid w:val="00065BC4"/>
    <w:rsid w:val="000852CA"/>
    <w:rsid w:val="00096737"/>
    <w:rsid w:val="00096B96"/>
    <w:rsid w:val="000A05AD"/>
    <w:rsid w:val="000A2FAC"/>
    <w:rsid w:val="000B0ADF"/>
    <w:rsid w:val="000B12CB"/>
    <w:rsid w:val="000B3D7E"/>
    <w:rsid w:val="000C0A31"/>
    <w:rsid w:val="000C0AB6"/>
    <w:rsid w:val="000C10BE"/>
    <w:rsid w:val="000C23E4"/>
    <w:rsid w:val="000D3D39"/>
    <w:rsid w:val="000D5546"/>
    <w:rsid w:val="000D6D6E"/>
    <w:rsid w:val="000E28B1"/>
    <w:rsid w:val="0010042C"/>
    <w:rsid w:val="0011199B"/>
    <w:rsid w:val="00120BF5"/>
    <w:rsid w:val="00120C2A"/>
    <w:rsid w:val="0012337F"/>
    <w:rsid w:val="001249F8"/>
    <w:rsid w:val="001261EF"/>
    <w:rsid w:val="0012774A"/>
    <w:rsid w:val="001300D3"/>
    <w:rsid w:val="00135464"/>
    <w:rsid w:val="00140E5E"/>
    <w:rsid w:val="001461C2"/>
    <w:rsid w:val="00146767"/>
    <w:rsid w:val="0014790B"/>
    <w:rsid w:val="00150226"/>
    <w:rsid w:val="0015438C"/>
    <w:rsid w:val="00166546"/>
    <w:rsid w:val="0017305E"/>
    <w:rsid w:val="00174C6F"/>
    <w:rsid w:val="00184EBD"/>
    <w:rsid w:val="00191AE6"/>
    <w:rsid w:val="00191D02"/>
    <w:rsid w:val="001948C7"/>
    <w:rsid w:val="001A2DA9"/>
    <w:rsid w:val="001A5608"/>
    <w:rsid w:val="001C2413"/>
    <w:rsid w:val="001C320D"/>
    <w:rsid w:val="001D38A6"/>
    <w:rsid w:val="001D54AE"/>
    <w:rsid w:val="001D5A79"/>
    <w:rsid w:val="001E09DC"/>
    <w:rsid w:val="001E52F6"/>
    <w:rsid w:val="001F6871"/>
    <w:rsid w:val="0020242B"/>
    <w:rsid w:val="002040B9"/>
    <w:rsid w:val="0020720B"/>
    <w:rsid w:val="002125B4"/>
    <w:rsid w:val="00217322"/>
    <w:rsid w:val="00232B4F"/>
    <w:rsid w:val="00237EA2"/>
    <w:rsid w:val="00243C61"/>
    <w:rsid w:val="002525A0"/>
    <w:rsid w:val="00260C61"/>
    <w:rsid w:val="0026312D"/>
    <w:rsid w:val="00264C23"/>
    <w:rsid w:val="0026632B"/>
    <w:rsid w:val="00267F91"/>
    <w:rsid w:val="00273B7A"/>
    <w:rsid w:val="00276D16"/>
    <w:rsid w:val="002779A7"/>
    <w:rsid w:val="0028762B"/>
    <w:rsid w:val="002927AD"/>
    <w:rsid w:val="002A6FD8"/>
    <w:rsid w:val="002B086D"/>
    <w:rsid w:val="002B455E"/>
    <w:rsid w:val="002B5AEB"/>
    <w:rsid w:val="002D0BF0"/>
    <w:rsid w:val="002D1779"/>
    <w:rsid w:val="002D6507"/>
    <w:rsid w:val="002E0B55"/>
    <w:rsid w:val="002E5856"/>
    <w:rsid w:val="002E591A"/>
    <w:rsid w:val="00300625"/>
    <w:rsid w:val="0030107B"/>
    <w:rsid w:val="00302314"/>
    <w:rsid w:val="0031043D"/>
    <w:rsid w:val="0031761E"/>
    <w:rsid w:val="003239A7"/>
    <w:rsid w:val="00324849"/>
    <w:rsid w:val="00336E4B"/>
    <w:rsid w:val="003407A4"/>
    <w:rsid w:val="00340E3D"/>
    <w:rsid w:val="003470C4"/>
    <w:rsid w:val="0035578D"/>
    <w:rsid w:val="00360CA2"/>
    <w:rsid w:val="003673ED"/>
    <w:rsid w:val="0038525D"/>
    <w:rsid w:val="00386F03"/>
    <w:rsid w:val="0039376F"/>
    <w:rsid w:val="00393A6B"/>
    <w:rsid w:val="00394185"/>
    <w:rsid w:val="0039426B"/>
    <w:rsid w:val="003A1FDF"/>
    <w:rsid w:val="003A2688"/>
    <w:rsid w:val="003B133D"/>
    <w:rsid w:val="003B16EE"/>
    <w:rsid w:val="003B6447"/>
    <w:rsid w:val="003C2C9B"/>
    <w:rsid w:val="003C3DA9"/>
    <w:rsid w:val="003D2AA9"/>
    <w:rsid w:val="003D50E0"/>
    <w:rsid w:val="003D5A7B"/>
    <w:rsid w:val="003E6391"/>
    <w:rsid w:val="003F1289"/>
    <w:rsid w:val="003F641D"/>
    <w:rsid w:val="0040008C"/>
    <w:rsid w:val="0040691E"/>
    <w:rsid w:val="0042020D"/>
    <w:rsid w:val="00421663"/>
    <w:rsid w:val="0042298E"/>
    <w:rsid w:val="00424632"/>
    <w:rsid w:val="00430E74"/>
    <w:rsid w:val="00443579"/>
    <w:rsid w:val="0045181D"/>
    <w:rsid w:val="00455635"/>
    <w:rsid w:val="0046282A"/>
    <w:rsid w:val="00465D55"/>
    <w:rsid w:val="00467055"/>
    <w:rsid w:val="00484523"/>
    <w:rsid w:val="00487478"/>
    <w:rsid w:val="00494FAA"/>
    <w:rsid w:val="004B3699"/>
    <w:rsid w:val="004C13A7"/>
    <w:rsid w:val="004D0771"/>
    <w:rsid w:val="004D3328"/>
    <w:rsid w:val="004D3D98"/>
    <w:rsid w:val="004E0124"/>
    <w:rsid w:val="004E061E"/>
    <w:rsid w:val="004E4EA3"/>
    <w:rsid w:val="004F1515"/>
    <w:rsid w:val="004F179F"/>
    <w:rsid w:val="004F4B17"/>
    <w:rsid w:val="00501B3E"/>
    <w:rsid w:val="00503927"/>
    <w:rsid w:val="005048B2"/>
    <w:rsid w:val="00506C49"/>
    <w:rsid w:val="00514A21"/>
    <w:rsid w:val="0052326E"/>
    <w:rsid w:val="00523354"/>
    <w:rsid w:val="0052420E"/>
    <w:rsid w:val="0053050A"/>
    <w:rsid w:val="005335D6"/>
    <w:rsid w:val="00535764"/>
    <w:rsid w:val="00543AC3"/>
    <w:rsid w:val="00546115"/>
    <w:rsid w:val="00547640"/>
    <w:rsid w:val="00563AA6"/>
    <w:rsid w:val="00574E79"/>
    <w:rsid w:val="0058079A"/>
    <w:rsid w:val="005842D7"/>
    <w:rsid w:val="00585673"/>
    <w:rsid w:val="005904ED"/>
    <w:rsid w:val="005910A9"/>
    <w:rsid w:val="0059132E"/>
    <w:rsid w:val="00591C21"/>
    <w:rsid w:val="0059645D"/>
    <w:rsid w:val="005A00D0"/>
    <w:rsid w:val="005A1715"/>
    <w:rsid w:val="005A1EEC"/>
    <w:rsid w:val="005A33B4"/>
    <w:rsid w:val="005A3564"/>
    <w:rsid w:val="005A4F00"/>
    <w:rsid w:val="005D6DA4"/>
    <w:rsid w:val="005D74A6"/>
    <w:rsid w:val="005D7EA1"/>
    <w:rsid w:val="005E568F"/>
    <w:rsid w:val="005E7A52"/>
    <w:rsid w:val="005F0106"/>
    <w:rsid w:val="00601905"/>
    <w:rsid w:val="006130E6"/>
    <w:rsid w:val="00620ABE"/>
    <w:rsid w:val="0062194E"/>
    <w:rsid w:val="00643BFE"/>
    <w:rsid w:val="0064409F"/>
    <w:rsid w:val="006444DC"/>
    <w:rsid w:val="00647E09"/>
    <w:rsid w:val="006525B6"/>
    <w:rsid w:val="006556EF"/>
    <w:rsid w:val="00667FED"/>
    <w:rsid w:val="0067213C"/>
    <w:rsid w:val="00672F74"/>
    <w:rsid w:val="006844A3"/>
    <w:rsid w:val="006A28FD"/>
    <w:rsid w:val="006A3835"/>
    <w:rsid w:val="006A6394"/>
    <w:rsid w:val="006B0474"/>
    <w:rsid w:val="006B0491"/>
    <w:rsid w:val="006B3A19"/>
    <w:rsid w:val="006B48DB"/>
    <w:rsid w:val="006B57D0"/>
    <w:rsid w:val="006C5776"/>
    <w:rsid w:val="006D1D6B"/>
    <w:rsid w:val="006D5296"/>
    <w:rsid w:val="006D5CEB"/>
    <w:rsid w:val="006D6DA2"/>
    <w:rsid w:val="006E2E86"/>
    <w:rsid w:val="0070394B"/>
    <w:rsid w:val="007135F5"/>
    <w:rsid w:val="00716406"/>
    <w:rsid w:val="007307D2"/>
    <w:rsid w:val="007310FB"/>
    <w:rsid w:val="00731325"/>
    <w:rsid w:val="00734DF3"/>
    <w:rsid w:val="007420D6"/>
    <w:rsid w:val="00744DB9"/>
    <w:rsid w:val="0075002E"/>
    <w:rsid w:val="00751D3E"/>
    <w:rsid w:val="007563CB"/>
    <w:rsid w:val="00760B0F"/>
    <w:rsid w:val="00766B19"/>
    <w:rsid w:val="00767CC6"/>
    <w:rsid w:val="0077187A"/>
    <w:rsid w:val="0077392E"/>
    <w:rsid w:val="00791F82"/>
    <w:rsid w:val="00795055"/>
    <w:rsid w:val="0079688B"/>
    <w:rsid w:val="00797B88"/>
    <w:rsid w:val="007A5F4B"/>
    <w:rsid w:val="007A61CA"/>
    <w:rsid w:val="007A6267"/>
    <w:rsid w:val="007B5F93"/>
    <w:rsid w:val="007C0F67"/>
    <w:rsid w:val="007D0700"/>
    <w:rsid w:val="007E2A0A"/>
    <w:rsid w:val="008003E8"/>
    <w:rsid w:val="0080789A"/>
    <w:rsid w:val="0081220B"/>
    <w:rsid w:val="00812617"/>
    <w:rsid w:val="0081652E"/>
    <w:rsid w:val="00820AF6"/>
    <w:rsid w:val="00832646"/>
    <w:rsid w:val="00834972"/>
    <w:rsid w:val="00853B58"/>
    <w:rsid w:val="008542DA"/>
    <w:rsid w:val="00854DA5"/>
    <w:rsid w:val="00864A04"/>
    <w:rsid w:val="00867BC8"/>
    <w:rsid w:val="0087086C"/>
    <w:rsid w:val="00871479"/>
    <w:rsid w:val="008745F6"/>
    <w:rsid w:val="00876CE5"/>
    <w:rsid w:val="00893B95"/>
    <w:rsid w:val="00896688"/>
    <w:rsid w:val="008A5E5C"/>
    <w:rsid w:val="008B7603"/>
    <w:rsid w:val="008C2C04"/>
    <w:rsid w:val="008D3873"/>
    <w:rsid w:val="008D58E1"/>
    <w:rsid w:val="008E7FF6"/>
    <w:rsid w:val="008F040E"/>
    <w:rsid w:val="008F51DD"/>
    <w:rsid w:val="008F7207"/>
    <w:rsid w:val="00914B10"/>
    <w:rsid w:val="00917EC8"/>
    <w:rsid w:val="00923322"/>
    <w:rsid w:val="00926783"/>
    <w:rsid w:val="009269BA"/>
    <w:rsid w:val="00930335"/>
    <w:rsid w:val="009357C3"/>
    <w:rsid w:val="00935E98"/>
    <w:rsid w:val="00944855"/>
    <w:rsid w:val="009503DF"/>
    <w:rsid w:val="009553F5"/>
    <w:rsid w:val="0096520B"/>
    <w:rsid w:val="00967D37"/>
    <w:rsid w:val="0097027C"/>
    <w:rsid w:val="009714AD"/>
    <w:rsid w:val="00972596"/>
    <w:rsid w:val="00976256"/>
    <w:rsid w:val="00977DC0"/>
    <w:rsid w:val="009843A5"/>
    <w:rsid w:val="00984666"/>
    <w:rsid w:val="009863B6"/>
    <w:rsid w:val="009868D4"/>
    <w:rsid w:val="009874EB"/>
    <w:rsid w:val="009A0CC3"/>
    <w:rsid w:val="009A3B88"/>
    <w:rsid w:val="009B1598"/>
    <w:rsid w:val="009B29D9"/>
    <w:rsid w:val="009B7A9D"/>
    <w:rsid w:val="009C6BE6"/>
    <w:rsid w:val="009D46A5"/>
    <w:rsid w:val="009D4F84"/>
    <w:rsid w:val="009E2A0F"/>
    <w:rsid w:val="009F07E0"/>
    <w:rsid w:val="009F17DD"/>
    <w:rsid w:val="00A07A30"/>
    <w:rsid w:val="00A110A6"/>
    <w:rsid w:val="00A15315"/>
    <w:rsid w:val="00A20A72"/>
    <w:rsid w:val="00A24F84"/>
    <w:rsid w:val="00A325D3"/>
    <w:rsid w:val="00A33858"/>
    <w:rsid w:val="00A371E6"/>
    <w:rsid w:val="00A40DC7"/>
    <w:rsid w:val="00A43E0E"/>
    <w:rsid w:val="00A466A6"/>
    <w:rsid w:val="00A50538"/>
    <w:rsid w:val="00A63077"/>
    <w:rsid w:val="00A67866"/>
    <w:rsid w:val="00A7347B"/>
    <w:rsid w:val="00A74641"/>
    <w:rsid w:val="00A76B5E"/>
    <w:rsid w:val="00A76BE3"/>
    <w:rsid w:val="00A7797A"/>
    <w:rsid w:val="00A81B95"/>
    <w:rsid w:val="00A8374F"/>
    <w:rsid w:val="00A8635F"/>
    <w:rsid w:val="00A86E83"/>
    <w:rsid w:val="00A97D69"/>
    <w:rsid w:val="00AA0A62"/>
    <w:rsid w:val="00AA1657"/>
    <w:rsid w:val="00AA260E"/>
    <w:rsid w:val="00AB63EB"/>
    <w:rsid w:val="00AC5194"/>
    <w:rsid w:val="00AD7C82"/>
    <w:rsid w:val="00AE19A0"/>
    <w:rsid w:val="00AE2696"/>
    <w:rsid w:val="00AE532B"/>
    <w:rsid w:val="00AE7FF0"/>
    <w:rsid w:val="00AF4B6D"/>
    <w:rsid w:val="00AF5879"/>
    <w:rsid w:val="00AF5965"/>
    <w:rsid w:val="00AF7093"/>
    <w:rsid w:val="00B010D2"/>
    <w:rsid w:val="00B02B0A"/>
    <w:rsid w:val="00B14F77"/>
    <w:rsid w:val="00B32E84"/>
    <w:rsid w:val="00B33496"/>
    <w:rsid w:val="00B33BAA"/>
    <w:rsid w:val="00B36DEC"/>
    <w:rsid w:val="00B37B78"/>
    <w:rsid w:val="00B37FBD"/>
    <w:rsid w:val="00B4034F"/>
    <w:rsid w:val="00B53192"/>
    <w:rsid w:val="00B6449D"/>
    <w:rsid w:val="00B80517"/>
    <w:rsid w:val="00B8064C"/>
    <w:rsid w:val="00B83B9F"/>
    <w:rsid w:val="00B9193C"/>
    <w:rsid w:val="00B92832"/>
    <w:rsid w:val="00B947B8"/>
    <w:rsid w:val="00BA04BF"/>
    <w:rsid w:val="00BC00B5"/>
    <w:rsid w:val="00BD602A"/>
    <w:rsid w:val="00BD6DC8"/>
    <w:rsid w:val="00BD73D1"/>
    <w:rsid w:val="00BE6A6C"/>
    <w:rsid w:val="00BF6809"/>
    <w:rsid w:val="00C04247"/>
    <w:rsid w:val="00C057D1"/>
    <w:rsid w:val="00C14211"/>
    <w:rsid w:val="00C17EBB"/>
    <w:rsid w:val="00C223F6"/>
    <w:rsid w:val="00C233C6"/>
    <w:rsid w:val="00C238DA"/>
    <w:rsid w:val="00C27176"/>
    <w:rsid w:val="00C32AEB"/>
    <w:rsid w:val="00C40A25"/>
    <w:rsid w:val="00C44076"/>
    <w:rsid w:val="00C47F52"/>
    <w:rsid w:val="00C50AC7"/>
    <w:rsid w:val="00C61829"/>
    <w:rsid w:val="00C64232"/>
    <w:rsid w:val="00C71E83"/>
    <w:rsid w:val="00C734CF"/>
    <w:rsid w:val="00C764A5"/>
    <w:rsid w:val="00C812BD"/>
    <w:rsid w:val="00C86CD2"/>
    <w:rsid w:val="00C86EF1"/>
    <w:rsid w:val="00C91B4C"/>
    <w:rsid w:val="00C94C5A"/>
    <w:rsid w:val="00CB10FD"/>
    <w:rsid w:val="00CB5D2E"/>
    <w:rsid w:val="00CC0CC3"/>
    <w:rsid w:val="00CC23B5"/>
    <w:rsid w:val="00CC46F0"/>
    <w:rsid w:val="00CC5887"/>
    <w:rsid w:val="00CC5E45"/>
    <w:rsid w:val="00CC61B2"/>
    <w:rsid w:val="00CD647B"/>
    <w:rsid w:val="00CE52B3"/>
    <w:rsid w:val="00CE6E2A"/>
    <w:rsid w:val="00CE7AB4"/>
    <w:rsid w:val="00CF4814"/>
    <w:rsid w:val="00D01004"/>
    <w:rsid w:val="00D05F20"/>
    <w:rsid w:val="00D15757"/>
    <w:rsid w:val="00D327A5"/>
    <w:rsid w:val="00D40F9B"/>
    <w:rsid w:val="00D6116A"/>
    <w:rsid w:val="00D62F4F"/>
    <w:rsid w:val="00D67B99"/>
    <w:rsid w:val="00D82121"/>
    <w:rsid w:val="00D85E45"/>
    <w:rsid w:val="00D87EA4"/>
    <w:rsid w:val="00D94E7B"/>
    <w:rsid w:val="00DA4B78"/>
    <w:rsid w:val="00DA50D2"/>
    <w:rsid w:val="00DA6F8C"/>
    <w:rsid w:val="00DA76E3"/>
    <w:rsid w:val="00DC48F9"/>
    <w:rsid w:val="00DD051A"/>
    <w:rsid w:val="00DD4A8F"/>
    <w:rsid w:val="00DE55B7"/>
    <w:rsid w:val="00DE5F9F"/>
    <w:rsid w:val="00E04726"/>
    <w:rsid w:val="00E061D8"/>
    <w:rsid w:val="00E07666"/>
    <w:rsid w:val="00E15B78"/>
    <w:rsid w:val="00E17D83"/>
    <w:rsid w:val="00E2009B"/>
    <w:rsid w:val="00E2078E"/>
    <w:rsid w:val="00E20ADC"/>
    <w:rsid w:val="00E21832"/>
    <w:rsid w:val="00E219A5"/>
    <w:rsid w:val="00E21BE0"/>
    <w:rsid w:val="00E255DB"/>
    <w:rsid w:val="00E35BA6"/>
    <w:rsid w:val="00E37B0A"/>
    <w:rsid w:val="00E6721B"/>
    <w:rsid w:val="00E836F3"/>
    <w:rsid w:val="00E84A73"/>
    <w:rsid w:val="00E92924"/>
    <w:rsid w:val="00E95699"/>
    <w:rsid w:val="00E96A10"/>
    <w:rsid w:val="00EA39AF"/>
    <w:rsid w:val="00EA4BE4"/>
    <w:rsid w:val="00EA4C91"/>
    <w:rsid w:val="00EB0CEC"/>
    <w:rsid w:val="00EB12F7"/>
    <w:rsid w:val="00EB2E18"/>
    <w:rsid w:val="00EB3497"/>
    <w:rsid w:val="00EC1F87"/>
    <w:rsid w:val="00EC5368"/>
    <w:rsid w:val="00EC667D"/>
    <w:rsid w:val="00ED2FB1"/>
    <w:rsid w:val="00ED569B"/>
    <w:rsid w:val="00EE0185"/>
    <w:rsid w:val="00EE16E9"/>
    <w:rsid w:val="00EF393F"/>
    <w:rsid w:val="00EF597D"/>
    <w:rsid w:val="00F006E3"/>
    <w:rsid w:val="00F02002"/>
    <w:rsid w:val="00F10C7D"/>
    <w:rsid w:val="00F239CB"/>
    <w:rsid w:val="00F25E4E"/>
    <w:rsid w:val="00F322E4"/>
    <w:rsid w:val="00F40090"/>
    <w:rsid w:val="00F4716E"/>
    <w:rsid w:val="00F5349E"/>
    <w:rsid w:val="00F563C6"/>
    <w:rsid w:val="00F616F3"/>
    <w:rsid w:val="00F6230F"/>
    <w:rsid w:val="00F62B46"/>
    <w:rsid w:val="00F64CA2"/>
    <w:rsid w:val="00F70045"/>
    <w:rsid w:val="00F70EBD"/>
    <w:rsid w:val="00F73218"/>
    <w:rsid w:val="00F77D8C"/>
    <w:rsid w:val="00F8578B"/>
    <w:rsid w:val="00F86C65"/>
    <w:rsid w:val="00F9140F"/>
    <w:rsid w:val="00F97555"/>
    <w:rsid w:val="00FA0902"/>
    <w:rsid w:val="00FA3341"/>
    <w:rsid w:val="00FA67DB"/>
    <w:rsid w:val="00FB0599"/>
    <w:rsid w:val="00FB7DD9"/>
    <w:rsid w:val="00FD16F1"/>
    <w:rsid w:val="00FD3253"/>
    <w:rsid w:val="00FD5A5A"/>
    <w:rsid w:val="00FD7CC5"/>
    <w:rsid w:val="00FE4222"/>
    <w:rsid w:val="00FE6AEE"/>
    <w:rsid w:val="00FF52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F0AAE"/>
  <w15:chartTrackingRefBased/>
  <w15:docId w15:val="{096DD193-7528-E543-BA08-FAF3D562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534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qFormat/>
    <w:rsid w:val="00F5349E"/>
    <w:rPr>
      <w:color w:val="0563C1" w:themeColor="hyperlink"/>
      <w:u w:val="single"/>
    </w:rPr>
  </w:style>
  <w:style w:type="paragraph" w:customStyle="1" w:styleId="Normale1">
    <w:name w:val="Normale1"/>
    <w:qFormat/>
    <w:rsid w:val="00F5349E"/>
    <w:rPr>
      <w:rFonts w:ascii="Times New Roman" w:eastAsia="Times New Roman" w:hAnsi="Times New Roman" w:cs="Times New Roman"/>
      <w:sz w:val="20"/>
      <w:szCs w:val="20"/>
      <w:lang w:eastAsia="it-IT"/>
    </w:rPr>
  </w:style>
  <w:style w:type="paragraph" w:styleId="Didascalia">
    <w:name w:val="caption"/>
    <w:basedOn w:val="Normale"/>
    <w:next w:val="Normale"/>
    <w:uiPriority w:val="35"/>
    <w:unhideWhenUsed/>
    <w:qFormat/>
    <w:rsid w:val="00F5349E"/>
    <w:pPr>
      <w:spacing w:after="200"/>
    </w:pPr>
    <w:rPr>
      <w:i/>
      <w:iCs/>
      <w:color w:val="44546A" w:themeColor="text2"/>
      <w:sz w:val="18"/>
      <w:szCs w:val="18"/>
    </w:rPr>
  </w:style>
  <w:style w:type="character" w:styleId="Enfasicorsivo">
    <w:name w:val="Emphasis"/>
    <w:basedOn w:val="Carpredefinitoparagrafo"/>
    <w:uiPriority w:val="20"/>
    <w:qFormat/>
    <w:rsid w:val="00146767"/>
    <w:rPr>
      <w:i/>
      <w:iCs/>
    </w:rPr>
  </w:style>
  <w:style w:type="character" w:styleId="Collegamentovisitato">
    <w:name w:val="FollowedHyperlink"/>
    <w:basedOn w:val="Carpredefinitoparagrafo"/>
    <w:uiPriority w:val="99"/>
    <w:semiHidden/>
    <w:unhideWhenUsed/>
    <w:rsid w:val="0062194E"/>
    <w:rPr>
      <w:color w:val="954F72" w:themeColor="followedHyperlink"/>
      <w:u w:val="single"/>
    </w:rPr>
  </w:style>
  <w:style w:type="paragraph" w:styleId="NormaleWeb">
    <w:name w:val="Normal (Web)"/>
    <w:basedOn w:val="Normale"/>
    <w:uiPriority w:val="99"/>
    <w:unhideWhenUsed/>
    <w:rsid w:val="001D54AE"/>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1D54AE"/>
    <w:rPr>
      <w:b/>
      <w:bCs/>
    </w:rPr>
  </w:style>
  <w:style w:type="paragraph" w:styleId="Paragrafoelenco">
    <w:name w:val="List Paragraph"/>
    <w:basedOn w:val="Normale"/>
    <w:uiPriority w:val="34"/>
    <w:qFormat/>
    <w:rsid w:val="00FE4222"/>
    <w:pPr>
      <w:ind w:left="720"/>
      <w:contextualSpacing/>
    </w:pPr>
  </w:style>
  <w:style w:type="character" w:styleId="Menzionenonrisolta">
    <w:name w:val="Unresolved Mention"/>
    <w:basedOn w:val="Carpredefinitoparagrafo"/>
    <w:uiPriority w:val="99"/>
    <w:semiHidden/>
    <w:unhideWhenUsed/>
    <w:rsid w:val="00F70EBD"/>
    <w:rPr>
      <w:color w:val="605E5C"/>
      <w:shd w:val="clear" w:color="auto" w:fill="E1DFDD"/>
    </w:rPr>
  </w:style>
  <w:style w:type="character" w:customStyle="1" w:styleId="hgkelc">
    <w:name w:val="hgkelc"/>
    <w:basedOn w:val="Carpredefinitoparagrafo"/>
    <w:rsid w:val="00150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58571">
      <w:bodyDiv w:val="1"/>
      <w:marLeft w:val="0"/>
      <w:marRight w:val="0"/>
      <w:marTop w:val="0"/>
      <w:marBottom w:val="0"/>
      <w:divBdr>
        <w:top w:val="none" w:sz="0" w:space="0" w:color="auto"/>
        <w:left w:val="none" w:sz="0" w:space="0" w:color="auto"/>
        <w:bottom w:val="none" w:sz="0" w:space="0" w:color="auto"/>
        <w:right w:val="none" w:sz="0" w:space="0" w:color="auto"/>
      </w:divBdr>
    </w:div>
    <w:div w:id="49156912">
      <w:bodyDiv w:val="1"/>
      <w:marLeft w:val="0"/>
      <w:marRight w:val="0"/>
      <w:marTop w:val="0"/>
      <w:marBottom w:val="0"/>
      <w:divBdr>
        <w:top w:val="none" w:sz="0" w:space="0" w:color="auto"/>
        <w:left w:val="none" w:sz="0" w:space="0" w:color="auto"/>
        <w:bottom w:val="none" w:sz="0" w:space="0" w:color="auto"/>
        <w:right w:val="none" w:sz="0" w:space="0" w:color="auto"/>
      </w:divBdr>
    </w:div>
    <w:div w:id="50425794">
      <w:bodyDiv w:val="1"/>
      <w:marLeft w:val="0"/>
      <w:marRight w:val="0"/>
      <w:marTop w:val="0"/>
      <w:marBottom w:val="0"/>
      <w:divBdr>
        <w:top w:val="none" w:sz="0" w:space="0" w:color="auto"/>
        <w:left w:val="none" w:sz="0" w:space="0" w:color="auto"/>
        <w:bottom w:val="none" w:sz="0" w:space="0" w:color="auto"/>
        <w:right w:val="none" w:sz="0" w:space="0" w:color="auto"/>
      </w:divBdr>
    </w:div>
    <w:div w:id="53744287">
      <w:bodyDiv w:val="1"/>
      <w:marLeft w:val="0"/>
      <w:marRight w:val="0"/>
      <w:marTop w:val="0"/>
      <w:marBottom w:val="0"/>
      <w:divBdr>
        <w:top w:val="none" w:sz="0" w:space="0" w:color="auto"/>
        <w:left w:val="none" w:sz="0" w:space="0" w:color="auto"/>
        <w:bottom w:val="none" w:sz="0" w:space="0" w:color="auto"/>
        <w:right w:val="none" w:sz="0" w:space="0" w:color="auto"/>
      </w:divBdr>
      <w:divsChild>
        <w:div w:id="358823603">
          <w:marLeft w:val="0"/>
          <w:marRight w:val="0"/>
          <w:marTop w:val="0"/>
          <w:marBottom w:val="0"/>
          <w:divBdr>
            <w:top w:val="none" w:sz="0" w:space="0" w:color="auto"/>
            <w:left w:val="none" w:sz="0" w:space="0" w:color="auto"/>
            <w:bottom w:val="none" w:sz="0" w:space="0" w:color="auto"/>
            <w:right w:val="none" w:sz="0" w:space="0" w:color="auto"/>
          </w:divBdr>
          <w:divsChild>
            <w:div w:id="1992825728">
              <w:marLeft w:val="0"/>
              <w:marRight w:val="0"/>
              <w:marTop w:val="0"/>
              <w:marBottom w:val="0"/>
              <w:divBdr>
                <w:top w:val="none" w:sz="0" w:space="0" w:color="auto"/>
                <w:left w:val="none" w:sz="0" w:space="0" w:color="auto"/>
                <w:bottom w:val="none" w:sz="0" w:space="0" w:color="auto"/>
                <w:right w:val="none" w:sz="0" w:space="0" w:color="auto"/>
              </w:divBdr>
              <w:divsChild>
                <w:div w:id="8760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52409">
      <w:bodyDiv w:val="1"/>
      <w:marLeft w:val="0"/>
      <w:marRight w:val="0"/>
      <w:marTop w:val="0"/>
      <w:marBottom w:val="0"/>
      <w:divBdr>
        <w:top w:val="none" w:sz="0" w:space="0" w:color="auto"/>
        <w:left w:val="none" w:sz="0" w:space="0" w:color="auto"/>
        <w:bottom w:val="none" w:sz="0" w:space="0" w:color="auto"/>
        <w:right w:val="none" w:sz="0" w:space="0" w:color="auto"/>
      </w:divBdr>
    </w:div>
    <w:div w:id="235088297">
      <w:bodyDiv w:val="1"/>
      <w:marLeft w:val="0"/>
      <w:marRight w:val="0"/>
      <w:marTop w:val="0"/>
      <w:marBottom w:val="0"/>
      <w:divBdr>
        <w:top w:val="none" w:sz="0" w:space="0" w:color="auto"/>
        <w:left w:val="none" w:sz="0" w:space="0" w:color="auto"/>
        <w:bottom w:val="none" w:sz="0" w:space="0" w:color="auto"/>
        <w:right w:val="none" w:sz="0" w:space="0" w:color="auto"/>
      </w:divBdr>
      <w:divsChild>
        <w:div w:id="113445108">
          <w:marLeft w:val="0"/>
          <w:marRight w:val="0"/>
          <w:marTop w:val="0"/>
          <w:marBottom w:val="0"/>
          <w:divBdr>
            <w:top w:val="none" w:sz="0" w:space="0" w:color="auto"/>
            <w:left w:val="none" w:sz="0" w:space="0" w:color="auto"/>
            <w:bottom w:val="none" w:sz="0" w:space="0" w:color="auto"/>
            <w:right w:val="none" w:sz="0" w:space="0" w:color="auto"/>
          </w:divBdr>
          <w:divsChild>
            <w:div w:id="1673413300">
              <w:marLeft w:val="0"/>
              <w:marRight w:val="0"/>
              <w:marTop w:val="0"/>
              <w:marBottom w:val="0"/>
              <w:divBdr>
                <w:top w:val="none" w:sz="0" w:space="0" w:color="auto"/>
                <w:left w:val="none" w:sz="0" w:space="0" w:color="auto"/>
                <w:bottom w:val="none" w:sz="0" w:space="0" w:color="auto"/>
                <w:right w:val="none" w:sz="0" w:space="0" w:color="auto"/>
              </w:divBdr>
              <w:divsChild>
                <w:div w:id="195887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197106">
      <w:bodyDiv w:val="1"/>
      <w:marLeft w:val="0"/>
      <w:marRight w:val="0"/>
      <w:marTop w:val="0"/>
      <w:marBottom w:val="0"/>
      <w:divBdr>
        <w:top w:val="none" w:sz="0" w:space="0" w:color="auto"/>
        <w:left w:val="none" w:sz="0" w:space="0" w:color="auto"/>
        <w:bottom w:val="none" w:sz="0" w:space="0" w:color="auto"/>
        <w:right w:val="none" w:sz="0" w:space="0" w:color="auto"/>
      </w:divBdr>
    </w:div>
    <w:div w:id="431128410">
      <w:bodyDiv w:val="1"/>
      <w:marLeft w:val="0"/>
      <w:marRight w:val="0"/>
      <w:marTop w:val="0"/>
      <w:marBottom w:val="0"/>
      <w:divBdr>
        <w:top w:val="none" w:sz="0" w:space="0" w:color="auto"/>
        <w:left w:val="none" w:sz="0" w:space="0" w:color="auto"/>
        <w:bottom w:val="none" w:sz="0" w:space="0" w:color="auto"/>
        <w:right w:val="none" w:sz="0" w:space="0" w:color="auto"/>
      </w:divBdr>
      <w:divsChild>
        <w:div w:id="163938123">
          <w:marLeft w:val="0"/>
          <w:marRight w:val="0"/>
          <w:marTop w:val="0"/>
          <w:marBottom w:val="0"/>
          <w:divBdr>
            <w:top w:val="none" w:sz="0" w:space="0" w:color="auto"/>
            <w:left w:val="none" w:sz="0" w:space="0" w:color="auto"/>
            <w:bottom w:val="none" w:sz="0" w:space="0" w:color="auto"/>
            <w:right w:val="none" w:sz="0" w:space="0" w:color="auto"/>
          </w:divBdr>
          <w:divsChild>
            <w:div w:id="178785625">
              <w:marLeft w:val="0"/>
              <w:marRight w:val="0"/>
              <w:marTop w:val="0"/>
              <w:marBottom w:val="0"/>
              <w:divBdr>
                <w:top w:val="none" w:sz="0" w:space="0" w:color="auto"/>
                <w:left w:val="none" w:sz="0" w:space="0" w:color="auto"/>
                <w:bottom w:val="none" w:sz="0" w:space="0" w:color="auto"/>
                <w:right w:val="none" w:sz="0" w:space="0" w:color="auto"/>
              </w:divBdr>
              <w:divsChild>
                <w:div w:id="19224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477359">
      <w:bodyDiv w:val="1"/>
      <w:marLeft w:val="0"/>
      <w:marRight w:val="0"/>
      <w:marTop w:val="0"/>
      <w:marBottom w:val="0"/>
      <w:divBdr>
        <w:top w:val="none" w:sz="0" w:space="0" w:color="auto"/>
        <w:left w:val="none" w:sz="0" w:space="0" w:color="auto"/>
        <w:bottom w:val="none" w:sz="0" w:space="0" w:color="auto"/>
        <w:right w:val="none" w:sz="0" w:space="0" w:color="auto"/>
      </w:divBdr>
      <w:divsChild>
        <w:div w:id="454762115">
          <w:marLeft w:val="0"/>
          <w:marRight w:val="0"/>
          <w:marTop w:val="0"/>
          <w:marBottom w:val="0"/>
          <w:divBdr>
            <w:top w:val="none" w:sz="0" w:space="0" w:color="auto"/>
            <w:left w:val="none" w:sz="0" w:space="0" w:color="auto"/>
            <w:bottom w:val="none" w:sz="0" w:space="0" w:color="auto"/>
            <w:right w:val="none" w:sz="0" w:space="0" w:color="auto"/>
          </w:divBdr>
          <w:divsChild>
            <w:div w:id="886917035">
              <w:marLeft w:val="0"/>
              <w:marRight w:val="0"/>
              <w:marTop w:val="0"/>
              <w:marBottom w:val="0"/>
              <w:divBdr>
                <w:top w:val="none" w:sz="0" w:space="0" w:color="auto"/>
                <w:left w:val="none" w:sz="0" w:space="0" w:color="auto"/>
                <w:bottom w:val="none" w:sz="0" w:space="0" w:color="auto"/>
                <w:right w:val="none" w:sz="0" w:space="0" w:color="auto"/>
              </w:divBdr>
              <w:divsChild>
                <w:div w:id="152366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658812">
      <w:bodyDiv w:val="1"/>
      <w:marLeft w:val="0"/>
      <w:marRight w:val="0"/>
      <w:marTop w:val="0"/>
      <w:marBottom w:val="0"/>
      <w:divBdr>
        <w:top w:val="none" w:sz="0" w:space="0" w:color="auto"/>
        <w:left w:val="none" w:sz="0" w:space="0" w:color="auto"/>
        <w:bottom w:val="none" w:sz="0" w:space="0" w:color="auto"/>
        <w:right w:val="none" w:sz="0" w:space="0" w:color="auto"/>
      </w:divBdr>
    </w:div>
    <w:div w:id="545458622">
      <w:bodyDiv w:val="1"/>
      <w:marLeft w:val="0"/>
      <w:marRight w:val="0"/>
      <w:marTop w:val="0"/>
      <w:marBottom w:val="0"/>
      <w:divBdr>
        <w:top w:val="none" w:sz="0" w:space="0" w:color="auto"/>
        <w:left w:val="none" w:sz="0" w:space="0" w:color="auto"/>
        <w:bottom w:val="none" w:sz="0" w:space="0" w:color="auto"/>
        <w:right w:val="none" w:sz="0" w:space="0" w:color="auto"/>
      </w:divBdr>
    </w:div>
    <w:div w:id="546070118">
      <w:bodyDiv w:val="1"/>
      <w:marLeft w:val="0"/>
      <w:marRight w:val="0"/>
      <w:marTop w:val="0"/>
      <w:marBottom w:val="0"/>
      <w:divBdr>
        <w:top w:val="none" w:sz="0" w:space="0" w:color="auto"/>
        <w:left w:val="none" w:sz="0" w:space="0" w:color="auto"/>
        <w:bottom w:val="none" w:sz="0" w:space="0" w:color="auto"/>
        <w:right w:val="none" w:sz="0" w:space="0" w:color="auto"/>
      </w:divBdr>
    </w:div>
    <w:div w:id="654992442">
      <w:bodyDiv w:val="1"/>
      <w:marLeft w:val="0"/>
      <w:marRight w:val="0"/>
      <w:marTop w:val="0"/>
      <w:marBottom w:val="0"/>
      <w:divBdr>
        <w:top w:val="none" w:sz="0" w:space="0" w:color="auto"/>
        <w:left w:val="none" w:sz="0" w:space="0" w:color="auto"/>
        <w:bottom w:val="none" w:sz="0" w:space="0" w:color="auto"/>
        <w:right w:val="none" w:sz="0" w:space="0" w:color="auto"/>
      </w:divBdr>
    </w:div>
    <w:div w:id="715396491">
      <w:bodyDiv w:val="1"/>
      <w:marLeft w:val="0"/>
      <w:marRight w:val="0"/>
      <w:marTop w:val="0"/>
      <w:marBottom w:val="0"/>
      <w:divBdr>
        <w:top w:val="none" w:sz="0" w:space="0" w:color="auto"/>
        <w:left w:val="none" w:sz="0" w:space="0" w:color="auto"/>
        <w:bottom w:val="none" w:sz="0" w:space="0" w:color="auto"/>
        <w:right w:val="none" w:sz="0" w:space="0" w:color="auto"/>
      </w:divBdr>
      <w:divsChild>
        <w:div w:id="1579942937">
          <w:marLeft w:val="0"/>
          <w:marRight w:val="0"/>
          <w:marTop w:val="0"/>
          <w:marBottom w:val="0"/>
          <w:divBdr>
            <w:top w:val="none" w:sz="0" w:space="0" w:color="auto"/>
            <w:left w:val="none" w:sz="0" w:space="0" w:color="auto"/>
            <w:bottom w:val="none" w:sz="0" w:space="0" w:color="auto"/>
            <w:right w:val="none" w:sz="0" w:space="0" w:color="auto"/>
          </w:divBdr>
          <w:divsChild>
            <w:div w:id="48967639">
              <w:marLeft w:val="0"/>
              <w:marRight w:val="0"/>
              <w:marTop w:val="0"/>
              <w:marBottom w:val="0"/>
              <w:divBdr>
                <w:top w:val="none" w:sz="0" w:space="0" w:color="auto"/>
                <w:left w:val="none" w:sz="0" w:space="0" w:color="auto"/>
                <w:bottom w:val="none" w:sz="0" w:space="0" w:color="auto"/>
                <w:right w:val="none" w:sz="0" w:space="0" w:color="auto"/>
              </w:divBdr>
              <w:divsChild>
                <w:div w:id="168080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834327">
      <w:bodyDiv w:val="1"/>
      <w:marLeft w:val="0"/>
      <w:marRight w:val="0"/>
      <w:marTop w:val="0"/>
      <w:marBottom w:val="0"/>
      <w:divBdr>
        <w:top w:val="none" w:sz="0" w:space="0" w:color="auto"/>
        <w:left w:val="none" w:sz="0" w:space="0" w:color="auto"/>
        <w:bottom w:val="none" w:sz="0" w:space="0" w:color="auto"/>
        <w:right w:val="none" w:sz="0" w:space="0" w:color="auto"/>
      </w:divBdr>
    </w:div>
    <w:div w:id="725953770">
      <w:bodyDiv w:val="1"/>
      <w:marLeft w:val="0"/>
      <w:marRight w:val="0"/>
      <w:marTop w:val="0"/>
      <w:marBottom w:val="0"/>
      <w:divBdr>
        <w:top w:val="none" w:sz="0" w:space="0" w:color="auto"/>
        <w:left w:val="none" w:sz="0" w:space="0" w:color="auto"/>
        <w:bottom w:val="none" w:sz="0" w:space="0" w:color="auto"/>
        <w:right w:val="none" w:sz="0" w:space="0" w:color="auto"/>
      </w:divBdr>
    </w:div>
    <w:div w:id="739640014">
      <w:bodyDiv w:val="1"/>
      <w:marLeft w:val="0"/>
      <w:marRight w:val="0"/>
      <w:marTop w:val="0"/>
      <w:marBottom w:val="0"/>
      <w:divBdr>
        <w:top w:val="none" w:sz="0" w:space="0" w:color="auto"/>
        <w:left w:val="none" w:sz="0" w:space="0" w:color="auto"/>
        <w:bottom w:val="none" w:sz="0" w:space="0" w:color="auto"/>
        <w:right w:val="none" w:sz="0" w:space="0" w:color="auto"/>
      </w:divBdr>
      <w:divsChild>
        <w:div w:id="1394540962">
          <w:marLeft w:val="0"/>
          <w:marRight w:val="0"/>
          <w:marTop w:val="0"/>
          <w:marBottom w:val="0"/>
          <w:divBdr>
            <w:top w:val="none" w:sz="0" w:space="0" w:color="auto"/>
            <w:left w:val="none" w:sz="0" w:space="0" w:color="auto"/>
            <w:bottom w:val="none" w:sz="0" w:space="0" w:color="auto"/>
            <w:right w:val="none" w:sz="0" w:space="0" w:color="auto"/>
          </w:divBdr>
          <w:divsChild>
            <w:div w:id="2131320634">
              <w:marLeft w:val="0"/>
              <w:marRight w:val="0"/>
              <w:marTop w:val="0"/>
              <w:marBottom w:val="0"/>
              <w:divBdr>
                <w:top w:val="none" w:sz="0" w:space="0" w:color="auto"/>
                <w:left w:val="none" w:sz="0" w:space="0" w:color="auto"/>
                <w:bottom w:val="none" w:sz="0" w:space="0" w:color="auto"/>
                <w:right w:val="none" w:sz="0" w:space="0" w:color="auto"/>
              </w:divBdr>
              <w:divsChild>
                <w:div w:id="393629635">
                  <w:marLeft w:val="0"/>
                  <w:marRight w:val="0"/>
                  <w:marTop w:val="0"/>
                  <w:marBottom w:val="0"/>
                  <w:divBdr>
                    <w:top w:val="none" w:sz="0" w:space="0" w:color="auto"/>
                    <w:left w:val="none" w:sz="0" w:space="0" w:color="auto"/>
                    <w:bottom w:val="none" w:sz="0" w:space="0" w:color="auto"/>
                    <w:right w:val="none" w:sz="0" w:space="0" w:color="auto"/>
                  </w:divBdr>
                  <w:divsChild>
                    <w:div w:id="120470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500635">
      <w:bodyDiv w:val="1"/>
      <w:marLeft w:val="0"/>
      <w:marRight w:val="0"/>
      <w:marTop w:val="0"/>
      <w:marBottom w:val="0"/>
      <w:divBdr>
        <w:top w:val="none" w:sz="0" w:space="0" w:color="auto"/>
        <w:left w:val="none" w:sz="0" w:space="0" w:color="auto"/>
        <w:bottom w:val="none" w:sz="0" w:space="0" w:color="auto"/>
        <w:right w:val="none" w:sz="0" w:space="0" w:color="auto"/>
      </w:divBdr>
    </w:div>
    <w:div w:id="784925353">
      <w:bodyDiv w:val="1"/>
      <w:marLeft w:val="0"/>
      <w:marRight w:val="0"/>
      <w:marTop w:val="0"/>
      <w:marBottom w:val="0"/>
      <w:divBdr>
        <w:top w:val="none" w:sz="0" w:space="0" w:color="auto"/>
        <w:left w:val="none" w:sz="0" w:space="0" w:color="auto"/>
        <w:bottom w:val="none" w:sz="0" w:space="0" w:color="auto"/>
        <w:right w:val="none" w:sz="0" w:space="0" w:color="auto"/>
      </w:divBdr>
      <w:divsChild>
        <w:div w:id="1176967461">
          <w:marLeft w:val="0"/>
          <w:marRight w:val="0"/>
          <w:marTop w:val="0"/>
          <w:marBottom w:val="0"/>
          <w:divBdr>
            <w:top w:val="none" w:sz="0" w:space="0" w:color="auto"/>
            <w:left w:val="none" w:sz="0" w:space="0" w:color="auto"/>
            <w:bottom w:val="none" w:sz="0" w:space="0" w:color="auto"/>
            <w:right w:val="none" w:sz="0" w:space="0" w:color="auto"/>
          </w:divBdr>
          <w:divsChild>
            <w:div w:id="863861">
              <w:marLeft w:val="0"/>
              <w:marRight w:val="0"/>
              <w:marTop w:val="0"/>
              <w:marBottom w:val="0"/>
              <w:divBdr>
                <w:top w:val="none" w:sz="0" w:space="0" w:color="auto"/>
                <w:left w:val="none" w:sz="0" w:space="0" w:color="auto"/>
                <w:bottom w:val="none" w:sz="0" w:space="0" w:color="auto"/>
                <w:right w:val="none" w:sz="0" w:space="0" w:color="auto"/>
              </w:divBdr>
              <w:divsChild>
                <w:div w:id="521283610">
                  <w:marLeft w:val="0"/>
                  <w:marRight w:val="0"/>
                  <w:marTop w:val="0"/>
                  <w:marBottom w:val="0"/>
                  <w:divBdr>
                    <w:top w:val="none" w:sz="0" w:space="0" w:color="auto"/>
                    <w:left w:val="none" w:sz="0" w:space="0" w:color="auto"/>
                    <w:bottom w:val="none" w:sz="0" w:space="0" w:color="auto"/>
                    <w:right w:val="none" w:sz="0" w:space="0" w:color="auto"/>
                  </w:divBdr>
                  <w:divsChild>
                    <w:div w:id="35508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934601">
      <w:bodyDiv w:val="1"/>
      <w:marLeft w:val="0"/>
      <w:marRight w:val="0"/>
      <w:marTop w:val="0"/>
      <w:marBottom w:val="0"/>
      <w:divBdr>
        <w:top w:val="none" w:sz="0" w:space="0" w:color="auto"/>
        <w:left w:val="none" w:sz="0" w:space="0" w:color="auto"/>
        <w:bottom w:val="none" w:sz="0" w:space="0" w:color="auto"/>
        <w:right w:val="none" w:sz="0" w:space="0" w:color="auto"/>
      </w:divBdr>
    </w:div>
    <w:div w:id="868682796">
      <w:bodyDiv w:val="1"/>
      <w:marLeft w:val="0"/>
      <w:marRight w:val="0"/>
      <w:marTop w:val="0"/>
      <w:marBottom w:val="0"/>
      <w:divBdr>
        <w:top w:val="none" w:sz="0" w:space="0" w:color="auto"/>
        <w:left w:val="none" w:sz="0" w:space="0" w:color="auto"/>
        <w:bottom w:val="none" w:sz="0" w:space="0" w:color="auto"/>
        <w:right w:val="none" w:sz="0" w:space="0" w:color="auto"/>
      </w:divBdr>
    </w:div>
    <w:div w:id="879322602">
      <w:bodyDiv w:val="1"/>
      <w:marLeft w:val="0"/>
      <w:marRight w:val="0"/>
      <w:marTop w:val="0"/>
      <w:marBottom w:val="0"/>
      <w:divBdr>
        <w:top w:val="none" w:sz="0" w:space="0" w:color="auto"/>
        <w:left w:val="none" w:sz="0" w:space="0" w:color="auto"/>
        <w:bottom w:val="none" w:sz="0" w:space="0" w:color="auto"/>
        <w:right w:val="none" w:sz="0" w:space="0" w:color="auto"/>
      </w:divBdr>
    </w:div>
    <w:div w:id="942567631">
      <w:bodyDiv w:val="1"/>
      <w:marLeft w:val="0"/>
      <w:marRight w:val="0"/>
      <w:marTop w:val="0"/>
      <w:marBottom w:val="0"/>
      <w:divBdr>
        <w:top w:val="none" w:sz="0" w:space="0" w:color="auto"/>
        <w:left w:val="none" w:sz="0" w:space="0" w:color="auto"/>
        <w:bottom w:val="none" w:sz="0" w:space="0" w:color="auto"/>
        <w:right w:val="none" w:sz="0" w:space="0" w:color="auto"/>
      </w:divBdr>
      <w:divsChild>
        <w:div w:id="316224253">
          <w:marLeft w:val="0"/>
          <w:marRight w:val="0"/>
          <w:marTop w:val="0"/>
          <w:marBottom w:val="0"/>
          <w:divBdr>
            <w:top w:val="none" w:sz="0" w:space="0" w:color="auto"/>
            <w:left w:val="none" w:sz="0" w:space="0" w:color="auto"/>
            <w:bottom w:val="none" w:sz="0" w:space="0" w:color="auto"/>
            <w:right w:val="none" w:sz="0" w:space="0" w:color="auto"/>
          </w:divBdr>
          <w:divsChild>
            <w:div w:id="1543596977">
              <w:marLeft w:val="0"/>
              <w:marRight w:val="0"/>
              <w:marTop w:val="0"/>
              <w:marBottom w:val="0"/>
              <w:divBdr>
                <w:top w:val="none" w:sz="0" w:space="0" w:color="auto"/>
                <w:left w:val="none" w:sz="0" w:space="0" w:color="auto"/>
                <w:bottom w:val="none" w:sz="0" w:space="0" w:color="auto"/>
                <w:right w:val="none" w:sz="0" w:space="0" w:color="auto"/>
              </w:divBdr>
              <w:divsChild>
                <w:div w:id="136433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714513">
      <w:bodyDiv w:val="1"/>
      <w:marLeft w:val="0"/>
      <w:marRight w:val="0"/>
      <w:marTop w:val="0"/>
      <w:marBottom w:val="0"/>
      <w:divBdr>
        <w:top w:val="none" w:sz="0" w:space="0" w:color="auto"/>
        <w:left w:val="none" w:sz="0" w:space="0" w:color="auto"/>
        <w:bottom w:val="none" w:sz="0" w:space="0" w:color="auto"/>
        <w:right w:val="none" w:sz="0" w:space="0" w:color="auto"/>
      </w:divBdr>
    </w:div>
    <w:div w:id="1076363493">
      <w:bodyDiv w:val="1"/>
      <w:marLeft w:val="0"/>
      <w:marRight w:val="0"/>
      <w:marTop w:val="0"/>
      <w:marBottom w:val="0"/>
      <w:divBdr>
        <w:top w:val="none" w:sz="0" w:space="0" w:color="auto"/>
        <w:left w:val="none" w:sz="0" w:space="0" w:color="auto"/>
        <w:bottom w:val="none" w:sz="0" w:space="0" w:color="auto"/>
        <w:right w:val="none" w:sz="0" w:space="0" w:color="auto"/>
      </w:divBdr>
    </w:div>
    <w:div w:id="1079329929">
      <w:bodyDiv w:val="1"/>
      <w:marLeft w:val="0"/>
      <w:marRight w:val="0"/>
      <w:marTop w:val="0"/>
      <w:marBottom w:val="0"/>
      <w:divBdr>
        <w:top w:val="none" w:sz="0" w:space="0" w:color="auto"/>
        <w:left w:val="none" w:sz="0" w:space="0" w:color="auto"/>
        <w:bottom w:val="none" w:sz="0" w:space="0" w:color="auto"/>
        <w:right w:val="none" w:sz="0" w:space="0" w:color="auto"/>
      </w:divBdr>
    </w:div>
    <w:div w:id="1086076499">
      <w:bodyDiv w:val="1"/>
      <w:marLeft w:val="0"/>
      <w:marRight w:val="0"/>
      <w:marTop w:val="0"/>
      <w:marBottom w:val="0"/>
      <w:divBdr>
        <w:top w:val="none" w:sz="0" w:space="0" w:color="auto"/>
        <w:left w:val="none" w:sz="0" w:space="0" w:color="auto"/>
        <w:bottom w:val="none" w:sz="0" w:space="0" w:color="auto"/>
        <w:right w:val="none" w:sz="0" w:space="0" w:color="auto"/>
      </w:divBdr>
    </w:div>
    <w:div w:id="1122960637">
      <w:bodyDiv w:val="1"/>
      <w:marLeft w:val="0"/>
      <w:marRight w:val="0"/>
      <w:marTop w:val="0"/>
      <w:marBottom w:val="0"/>
      <w:divBdr>
        <w:top w:val="none" w:sz="0" w:space="0" w:color="auto"/>
        <w:left w:val="none" w:sz="0" w:space="0" w:color="auto"/>
        <w:bottom w:val="none" w:sz="0" w:space="0" w:color="auto"/>
        <w:right w:val="none" w:sz="0" w:space="0" w:color="auto"/>
      </w:divBdr>
      <w:divsChild>
        <w:div w:id="915212357">
          <w:marLeft w:val="0"/>
          <w:marRight w:val="0"/>
          <w:marTop w:val="0"/>
          <w:marBottom w:val="0"/>
          <w:divBdr>
            <w:top w:val="none" w:sz="0" w:space="0" w:color="auto"/>
            <w:left w:val="none" w:sz="0" w:space="0" w:color="auto"/>
            <w:bottom w:val="none" w:sz="0" w:space="0" w:color="auto"/>
            <w:right w:val="none" w:sz="0" w:space="0" w:color="auto"/>
          </w:divBdr>
          <w:divsChild>
            <w:div w:id="1786146355">
              <w:marLeft w:val="0"/>
              <w:marRight w:val="0"/>
              <w:marTop w:val="0"/>
              <w:marBottom w:val="0"/>
              <w:divBdr>
                <w:top w:val="none" w:sz="0" w:space="0" w:color="auto"/>
                <w:left w:val="none" w:sz="0" w:space="0" w:color="auto"/>
                <w:bottom w:val="none" w:sz="0" w:space="0" w:color="auto"/>
                <w:right w:val="none" w:sz="0" w:space="0" w:color="auto"/>
              </w:divBdr>
              <w:divsChild>
                <w:div w:id="22406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015651">
      <w:bodyDiv w:val="1"/>
      <w:marLeft w:val="0"/>
      <w:marRight w:val="0"/>
      <w:marTop w:val="0"/>
      <w:marBottom w:val="0"/>
      <w:divBdr>
        <w:top w:val="none" w:sz="0" w:space="0" w:color="auto"/>
        <w:left w:val="none" w:sz="0" w:space="0" w:color="auto"/>
        <w:bottom w:val="none" w:sz="0" w:space="0" w:color="auto"/>
        <w:right w:val="none" w:sz="0" w:space="0" w:color="auto"/>
      </w:divBdr>
    </w:div>
    <w:div w:id="1165437700">
      <w:bodyDiv w:val="1"/>
      <w:marLeft w:val="0"/>
      <w:marRight w:val="0"/>
      <w:marTop w:val="0"/>
      <w:marBottom w:val="0"/>
      <w:divBdr>
        <w:top w:val="none" w:sz="0" w:space="0" w:color="auto"/>
        <w:left w:val="none" w:sz="0" w:space="0" w:color="auto"/>
        <w:bottom w:val="none" w:sz="0" w:space="0" w:color="auto"/>
        <w:right w:val="none" w:sz="0" w:space="0" w:color="auto"/>
      </w:divBdr>
    </w:div>
    <w:div w:id="1216115470">
      <w:bodyDiv w:val="1"/>
      <w:marLeft w:val="0"/>
      <w:marRight w:val="0"/>
      <w:marTop w:val="0"/>
      <w:marBottom w:val="0"/>
      <w:divBdr>
        <w:top w:val="none" w:sz="0" w:space="0" w:color="auto"/>
        <w:left w:val="none" w:sz="0" w:space="0" w:color="auto"/>
        <w:bottom w:val="none" w:sz="0" w:space="0" w:color="auto"/>
        <w:right w:val="none" w:sz="0" w:space="0" w:color="auto"/>
      </w:divBdr>
    </w:div>
    <w:div w:id="1233352523">
      <w:bodyDiv w:val="1"/>
      <w:marLeft w:val="0"/>
      <w:marRight w:val="0"/>
      <w:marTop w:val="0"/>
      <w:marBottom w:val="0"/>
      <w:divBdr>
        <w:top w:val="none" w:sz="0" w:space="0" w:color="auto"/>
        <w:left w:val="none" w:sz="0" w:space="0" w:color="auto"/>
        <w:bottom w:val="none" w:sz="0" w:space="0" w:color="auto"/>
        <w:right w:val="none" w:sz="0" w:space="0" w:color="auto"/>
      </w:divBdr>
    </w:div>
    <w:div w:id="1296523581">
      <w:bodyDiv w:val="1"/>
      <w:marLeft w:val="0"/>
      <w:marRight w:val="0"/>
      <w:marTop w:val="0"/>
      <w:marBottom w:val="0"/>
      <w:divBdr>
        <w:top w:val="none" w:sz="0" w:space="0" w:color="auto"/>
        <w:left w:val="none" w:sz="0" w:space="0" w:color="auto"/>
        <w:bottom w:val="none" w:sz="0" w:space="0" w:color="auto"/>
        <w:right w:val="none" w:sz="0" w:space="0" w:color="auto"/>
      </w:divBdr>
    </w:div>
    <w:div w:id="1302074773">
      <w:bodyDiv w:val="1"/>
      <w:marLeft w:val="0"/>
      <w:marRight w:val="0"/>
      <w:marTop w:val="0"/>
      <w:marBottom w:val="0"/>
      <w:divBdr>
        <w:top w:val="none" w:sz="0" w:space="0" w:color="auto"/>
        <w:left w:val="none" w:sz="0" w:space="0" w:color="auto"/>
        <w:bottom w:val="none" w:sz="0" w:space="0" w:color="auto"/>
        <w:right w:val="none" w:sz="0" w:space="0" w:color="auto"/>
      </w:divBdr>
    </w:div>
    <w:div w:id="1361201325">
      <w:bodyDiv w:val="1"/>
      <w:marLeft w:val="0"/>
      <w:marRight w:val="0"/>
      <w:marTop w:val="0"/>
      <w:marBottom w:val="0"/>
      <w:divBdr>
        <w:top w:val="none" w:sz="0" w:space="0" w:color="auto"/>
        <w:left w:val="none" w:sz="0" w:space="0" w:color="auto"/>
        <w:bottom w:val="none" w:sz="0" w:space="0" w:color="auto"/>
        <w:right w:val="none" w:sz="0" w:space="0" w:color="auto"/>
      </w:divBdr>
    </w:div>
    <w:div w:id="1371806553">
      <w:bodyDiv w:val="1"/>
      <w:marLeft w:val="0"/>
      <w:marRight w:val="0"/>
      <w:marTop w:val="0"/>
      <w:marBottom w:val="0"/>
      <w:divBdr>
        <w:top w:val="none" w:sz="0" w:space="0" w:color="auto"/>
        <w:left w:val="none" w:sz="0" w:space="0" w:color="auto"/>
        <w:bottom w:val="none" w:sz="0" w:space="0" w:color="auto"/>
        <w:right w:val="none" w:sz="0" w:space="0" w:color="auto"/>
      </w:divBdr>
    </w:div>
    <w:div w:id="1387295891">
      <w:bodyDiv w:val="1"/>
      <w:marLeft w:val="0"/>
      <w:marRight w:val="0"/>
      <w:marTop w:val="0"/>
      <w:marBottom w:val="0"/>
      <w:divBdr>
        <w:top w:val="none" w:sz="0" w:space="0" w:color="auto"/>
        <w:left w:val="none" w:sz="0" w:space="0" w:color="auto"/>
        <w:bottom w:val="none" w:sz="0" w:space="0" w:color="auto"/>
        <w:right w:val="none" w:sz="0" w:space="0" w:color="auto"/>
      </w:divBdr>
    </w:div>
    <w:div w:id="1546679521">
      <w:bodyDiv w:val="1"/>
      <w:marLeft w:val="0"/>
      <w:marRight w:val="0"/>
      <w:marTop w:val="0"/>
      <w:marBottom w:val="0"/>
      <w:divBdr>
        <w:top w:val="none" w:sz="0" w:space="0" w:color="auto"/>
        <w:left w:val="none" w:sz="0" w:space="0" w:color="auto"/>
        <w:bottom w:val="none" w:sz="0" w:space="0" w:color="auto"/>
        <w:right w:val="none" w:sz="0" w:space="0" w:color="auto"/>
      </w:divBdr>
    </w:div>
    <w:div w:id="1590389992">
      <w:bodyDiv w:val="1"/>
      <w:marLeft w:val="0"/>
      <w:marRight w:val="0"/>
      <w:marTop w:val="0"/>
      <w:marBottom w:val="0"/>
      <w:divBdr>
        <w:top w:val="none" w:sz="0" w:space="0" w:color="auto"/>
        <w:left w:val="none" w:sz="0" w:space="0" w:color="auto"/>
        <w:bottom w:val="none" w:sz="0" w:space="0" w:color="auto"/>
        <w:right w:val="none" w:sz="0" w:space="0" w:color="auto"/>
      </w:divBdr>
    </w:div>
    <w:div w:id="1707169759">
      <w:bodyDiv w:val="1"/>
      <w:marLeft w:val="0"/>
      <w:marRight w:val="0"/>
      <w:marTop w:val="0"/>
      <w:marBottom w:val="0"/>
      <w:divBdr>
        <w:top w:val="none" w:sz="0" w:space="0" w:color="auto"/>
        <w:left w:val="none" w:sz="0" w:space="0" w:color="auto"/>
        <w:bottom w:val="none" w:sz="0" w:space="0" w:color="auto"/>
        <w:right w:val="none" w:sz="0" w:space="0" w:color="auto"/>
      </w:divBdr>
    </w:div>
    <w:div w:id="1743680525">
      <w:bodyDiv w:val="1"/>
      <w:marLeft w:val="0"/>
      <w:marRight w:val="0"/>
      <w:marTop w:val="0"/>
      <w:marBottom w:val="0"/>
      <w:divBdr>
        <w:top w:val="none" w:sz="0" w:space="0" w:color="auto"/>
        <w:left w:val="none" w:sz="0" w:space="0" w:color="auto"/>
        <w:bottom w:val="none" w:sz="0" w:space="0" w:color="auto"/>
        <w:right w:val="none" w:sz="0" w:space="0" w:color="auto"/>
      </w:divBdr>
      <w:divsChild>
        <w:div w:id="198322975">
          <w:marLeft w:val="0"/>
          <w:marRight w:val="0"/>
          <w:marTop w:val="0"/>
          <w:marBottom w:val="0"/>
          <w:divBdr>
            <w:top w:val="none" w:sz="0" w:space="0" w:color="auto"/>
            <w:left w:val="none" w:sz="0" w:space="0" w:color="auto"/>
            <w:bottom w:val="none" w:sz="0" w:space="0" w:color="auto"/>
            <w:right w:val="none" w:sz="0" w:space="0" w:color="auto"/>
          </w:divBdr>
          <w:divsChild>
            <w:div w:id="308750633">
              <w:marLeft w:val="0"/>
              <w:marRight w:val="0"/>
              <w:marTop w:val="0"/>
              <w:marBottom w:val="0"/>
              <w:divBdr>
                <w:top w:val="none" w:sz="0" w:space="0" w:color="auto"/>
                <w:left w:val="none" w:sz="0" w:space="0" w:color="auto"/>
                <w:bottom w:val="none" w:sz="0" w:space="0" w:color="auto"/>
                <w:right w:val="none" w:sz="0" w:space="0" w:color="auto"/>
              </w:divBdr>
              <w:divsChild>
                <w:div w:id="50012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19948">
      <w:bodyDiv w:val="1"/>
      <w:marLeft w:val="0"/>
      <w:marRight w:val="0"/>
      <w:marTop w:val="0"/>
      <w:marBottom w:val="0"/>
      <w:divBdr>
        <w:top w:val="none" w:sz="0" w:space="0" w:color="auto"/>
        <w:left w:val="none" w:sz="0" w:space="0" w:color="auto"/>
        <w:bottom w:val="none" w:sz="0" w:space="0" w:color="auto"/>
        <w:right w:val="none" w:sz="0" w:space="0" w:color="auto"/>
      </w:divBdr>
    </w:div>
    <w:div w:id="1953630033">
      <w:bodyDiv w:val="1"/>
      <w:marLeft w:val="0"/>
      <w:marRight w:val="0"/>
      <w:marTop w:val="0"/>
      <w:marBottom w:val="0"/>
      <w:divBdr>
        <w:top w:val="none" w:sz="0" w:space="0" w:color="auto"/>
        <w:left w:val="none" w:sz="0" w:space="0" w:color="auto"/>
        <w:bottom w:val="none" w:sz="0" w:space="0" w:color="auto"/>
        <w:right w:val="none" w:sz="0" w:space="0" w:color="auto"/>
      </w:divBdr>
    </w:div>
    <w:div w:id="2004385289">
      <w:bodyDiv w:val="1"/>
      <w:marLeft w:val="0"/>
      <w:marRight w:val="0"/>
      <w:marTop w:val="0"/>
      <w:marBottom w:val="0"/>
      <w:divBdr>
        <w:top w:val="none" w:sz="0" w:space="0" w:color="auto"/>
        <w:left w:val="none" w:sz="0" w:space="0" w:color="auto"/>
        <w:bottom w:val="none" w:sz="0" w:space="0" w:color="auto"/>
        <w:right w:val="none" w:sz="0" w:space="0" w:color="auto"/>
      </w:divBdr>
      <w:divsChild>
        <w:div w:id="1361054507">
          <w:marLeft w:val="0"/>
          <w:marRight w:val="0"/>
          <w:marTop w:val="0"/>
          <w:marBottom w:val="0"/>
          <w:divBdr>
            <w:top w:val="none" w:sz="0" w:space="0" w:color="auto"/>
            <w:left w:val="none" w:sz="0" w:space="0" w:color="auto"/>
            <w:bottom w:val="none" w:sz="0" w:space="0" w:color="auto"/>
            <w:right w:val="none" w:sz="0" w:space="0" w:color="auto"/>
          </w:divBdr>
          <w:divsChild>
            <w:div w:id="1747267566">
              <w:marLeft w:val="0"/>
              <w:marRight w:val="0"/>
              <w:marTop w:val="0"/>
              <w:marBottom w:val="0"/>
              <w:divBdr>
                <w:top w:val="none" w:sz="0" w:space="0" w:color="auto"/>
                <w:left w:val="none" w:sz="0" w:space="0" w:color="auto"/>
                <w:bottom w:val="none" w:sz="0" w:space="0" w:color="auto"/>
                <w:right w:val="none" w:sz="0" w:space="0" w:color="auto"/>
              </w:divBdr>
              <w:divsChild>
                <w:div w:id="71245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130340">
      <w:bodyDiv w:val="1"/>
      <w:marLeft w:val="0"/>
      <w:marRight w:val="0"/>
      <w:marTop w:val="0"/>
      <w:marBottom w:val="0"/>
      <w:divBdr>
        <w:top w:val="none" w:sz="0" w:space="0" w:color="auto"/>
        <w:left w:val="none" w:sz="0" w:space="0" w:color="auto"/>
        <w:bottom w:val="none" w:sz="0" w:space="0" w:color="auto"/>
        <w:right w:val="none" w:sz="0" w:space="0" w:color="auto"/>
      </w:divBdr>
    </w:div>
    <w:div w:id="214364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instagram.com/florencebiennale/" TargetMode="External"/><Relationship Id="rId3" Type="http://schemas.openxmlformats.org/officeDocument/2006/relationships/styles" Target="styles.xml"/><Relationship Id="rId21" Type="http://schemas.openxmlformats.org/officeDocument/2006/relationships/hyperlink" Target="mailto:info@culturaliart.com" TargetMode="External"/><Relationship Id="rId7" Type="http://schemas.openxmlformats.org/officeDocument/2006/relationships/image" Target="media/image2.png"/><Relationship Id="rId12" Type="http://schemas.openxmlformats.org/officeDocument/2006/relationships/hyperlink" Target="https://www.facebook.com/FlorenceBiennale2023"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florencebiennale.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inkedin.com/company/florence-biennale/" TargetMode="External"/><Relationship Id="rId23" Type="http://schemas.openxmlformats.org/officeDocument/2006/relationships/fontTable" Target="fontTable.xml"/><Relationship Id="rId10" Type="http://schemas.openxmlformats.org/officeDocument/2006/relationships/hyperlink" Target="mailto:info@florencebiennale.org" TargetMode="External"/><Relationship Id="rId4" Type="http://schemas.openxmlformats.org/officeDocument/2006/relationships/settings" Target="settings.xml"/><Relationship Id="rId9" Type="http://schemas.openxmlformats.org/officeDocument/2006/relationships/hyperlink" Target="https://www.florencebiennale.org/" TargetMode="External"/><Relationship Id="rId14" Type="http://schemas.openxmlformats.org/officeDocument/2006/relationships/hyperlink" Target="https://www.youtube.com/channel/UChuO0x9KKi2q0aKtobhcd_A" TargetMode="External"/><Relationship Id="rId22" Type="http://schemas.openxmlformats.org/officeDocument/2006/relationships/hyperlink" Target="http://www.culturaliart.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DF3F1-8427-0247-AD81-DF27A9F6F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1204</Words>
  <Characters>6866</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Microsoft Office User</cp:lastModifiedBy>
  <cp:revision>3</cp:revision>
  <dcterms:created xsi:type="dcterms:W3CDTF">2025-04-11T12:18:00Z</dcterms:created>
  <dcterms:modified xsi:type="dcterms:W3CDTF">2025-04-15T10:25:00Z</dcterms:modified>
</cp:coreProperties>
</file>